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40F" w:rsidRPr="003C17F1" w:rsidRDefault="00B7740F" w:rsidP="00B7740F">
      <w:pPr>
        <w:shd w:val="clear" w:color="auto" w:fill="FFFFFF"/>
        <w:autoSpaceDE w:val="0"/>
        <w:autoSpaceDN w:val="0"/>
        <w:adjustRightInd w:val="0"/>
        <w:spacing w:line="360" w:lineRule="auto"/>
        <w:ind w:firstLine="720"/>
        <w:jc w:val="center"/>
        <w:rPr>
          <w:sz w:val="28"/>
          <w:szCs w:val="28"/>
          <w:lang w:val="ru-RU"/>
        </w:rPr>
      </w:pPr>
      <w:r w:rsidRPr="003C17F1">
        <w:rPr>
          <w:b/>
          <w:bCs/>
          <w:sz w:val="28"/>
          <w:szCs w:val="28"/>
        </w:rPr>
        <w:t>INTERNET</w:t>
      </w:r>
      <w:r w:rsidRPr="003C17F1">
        <w:rPr>
          <w:b/>
          <w:bCs/>
          <w:sz w:val="28"/>
          <w:szCs w:val="28"/>
          <w:lang w:val="ru-RU"/>
        </w:rPr>
        <w:t>ДА АХБОРОТЛАР ХАВФСИЗЛИГИНИ ТАЪМИНЛАШ АСОСЛАРИ</w:t>
      </w:r>
    </w:p>
    <w:p w:rsidR="00B7740F" w:rsidRPr="003C17F1" w:rsidRDefault="00B7740F" w:rsidP="00B7740F">
      <w:pPr>
        <w:shd w:val="clear" w:color="auto" w:fill="FFFFFF"/>
        <w:autoSpaceDE w:val="0"/>
        <w:autoSpaceDN w:val="0"/>
        <w:adjustRightInd w:val="0"/>
        <w:spacing w:line="360" w:lineRule="auto"/>
        <w:ind w:firstLine="720"/>
        <w:rPr>
          <w:b/>
          <w:bCs/>
          <w:i/>
          <w:iCs/>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 xml:space="preserve">1. </w:t>
      </w:r>
      <w:r w:rsidRPr="003C17F1">
        <w:rPr>
          <w:b/>
          <w:bCs/>
          <w:i/>
          <w:iCs/>
          <w:sz w:val="28"/>
          <w:szCs w:val="28"/>
        </w:rPr>
        <w:t>Int</w:t>
      </w:r>
      <w:r w:rsidRPr="003C17F1">
        <w:rPr>
          <w:b/>
          <w:bCs/>
          <w:i/>
          <w:iCs/>
          <w:sz w:val="28"/>
          <w:szCs w:val="28"/>
          <w:lang w:val="ru-RU"/>
        </w:rPr>
        <w:t>е</w:t>
      </w:r>
      <w:r w:rsidRPr="003C17F1">
        <w:rPr>
          <w:b/>
          <w:bCs/>
          <w:i/>
          <w:iCs/>
          <w:sz w:val="28"/>
          <w:szCs w:val="28"/>
        </w:rPr>
        <w:t>rnet</w:t>
      </w:r>
      <w:r w:rsidRPr="003C17F1">
        <w:rPr>
          <w:b/>
          <w:bCs/>
          <w:i/>
          <w:iCs/>
          <w:sz w:val="28"/>
          <w:szCs w:val="28"/>
          <w:lang w:val="ru-RU"/>
        </w:rPr>
        <w:t>д</w:t>
      </w:r>
      <w:r w:rsidRPr="003C17F1">
        <w:rPr>
          <w:b/>
          <w:bCs/>
          <w:i/>
          <w:iCs/>
          <w:sz w:val="28"/>
          <w:szCs w:val="28"/>
        </w:rPr>
        <w:t>a</w:t>
      </w:r>
      <w:r w:rsidRPr="003C17F1">
        <w:rPr>
          <w:b/>
          <w:bCs/>
          <w:i/>
          <w:iCs/>
          <w:sz w:val="28"/>
          <w:szCs w:val="28"/>
          <w:lang w:val="ru-RU"/>
        </w:rPr>
        <w:t xml:space="preserve"> </w:t>
      </w:r>
      <w:r w:rsidRPr="003C17F1">
        <w:rPr>
          <w:b/>
          <w:bCs/>
          <w:i/>
          <w:iCs/>
          <w:sz w:val="28"/>
          <w:szCs w:val="28"/>
        </w:rPr>
        <w:t>pyxcamc</w:t>
      </w:r>
      <w:r w:rsidRPr="003C17F1">
        <w:rPr>
          <w:b/>
          <w:bCs/>
          <w:i/>
          <w:iCs/>
          <w:sz w:val="28"/>
          <w:szCs w:val="28"/>
          <w:lang w:val="ru-RU"/>
        </w:rPr>
        <w:t>из кириш усулларининг таснифи;</w:t>
      </w:r>
    </w:p>
    <w:p w:rsidR="00B7740F" w:rsidRPr="003C17F1" w:rsidRDefault="00B7740F" w:rsidP="00B7740F">
      <w:pPr>
        <w:shd w:val="clear" w:color="auto" w:fill="FFFFFF"/>
        <w:autoSpaceDE w:val="0"/>
        <w:autoSpaceDN w:val="0"/>
        <w:adjustRightInd w:val="0"/>
        <w:spacing w:line="360" w:lineRule="auto"/>
        <w:ind w:firstLine="720"/>
        <w:jc w:val="both"/>
        <w:rPr>
          <w:b/>
          <w:bCs/>
          <w:i/>
          <w:iCs/>
          <w:sz w:val="28"/>
          <w:szCs w:val="28"/>
          <w:lang w:val="ru-RU"/>
        </w:rPr>
      </w:pPr>
      <w:r w:rsidRPr="003C17F1">
        <w:rPr>
          <w:b/>
          <w:i/>
          <w:sz w:val="28"/>
          <w:szCs w:val="28"/>
          <w:lang w:val="ru-RU"/>
        </w:rPr>
        <w:t xml:space="preserve">2. </w:t>
      </w:r>
      <w:r w:rsidRPr="003C17F1">
        <w:rPr>
          <w:b/>
          <w:bCs/>
          <w:i/>
          <w:iCs/>
          <w:sz w:val="28"/>
          <w:szCs w:val="28"/>
          <w:lang w:val="ru-RU"/>
        </w:rPr>
        <w:t xml:space="preserve">Рухсат этилган манзилларнинг рухсат этилмаган </w:t>
      </w:r>
      <w:r w:rsidRPr="003C17F1">
        <w:rPr>
          <w:b/>
          <w:i/>
          <w:iCs/>
          <w:sz w:val="28"/>
          <w:szCs w:val="28"/>
          <w:lang w:val="ru-RU"/>
        </w:rPr>
        <w:t xml:space="preserve">вақтда </w:t>
      </w:r>
      <w:r w:rsidRPr="003C17F1">
        <w:rPr>
          <w:b/>
          <w:bCs/>
          <w:i/>
          <w:iCs/>
          <w:sz w:val="28"/>
          <w:szCs w:val="28"/>
          <w:lang w:val="ru-RU"/>
        </w:rPr>
        <w:t>уланиши;</w:t>
      </w:r>
    </w:p>
    <w:p w:rsidR="00B7740F" w:rsidRPr="003C17F1" w:rsidRDefault="00B7740F" w:rsidP="00B7740F">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 xml:space="preserve">3. </w:t>
      </w:r>
      <w:r w:rsidRPr="003C17F1">
        <w:rPr>
          <w:b/>
          <w:i/>
          <w:iCs/>
          <w:sz w:val="28"/>
          <w:szCs w:val="28"/>
          <w:lang w:val="ru-RU"/>
        </w:rPr>
        <w:t xml:space="preserve">Тармоқлараро экран ва унинг </w:t>
      </w:r>
      <w:r w:rsidRPr="003C17F1">
        <w:rPr>
          <w:b/>
          <w:bCs/>
          <w:i/>
          <w:iCs/>
          <w:sz w:val="28"/>
          <w:szCs w:val="28"/>
          <w:lang w:val="ru-RU"/>
        </w:rPr>
        <w:t>вазифалари;</w:t>
      </w:r>
    </w:p>
    <w:p w:rsidR="00B7740F" w:rsidRPr="003C17F1" w:rsidRDefault="00B7740F" w:rsidP="00B7740F">
      <w:pPr>
        <w:shd w:val="clear" w:color="auto" w:fill="FFFFFF"/>
        <w:autoSpaceDE w:val="0"/>
        <w:autoSpaceDN w:val="0"/>
        <w:adjustRightInd w:val="0"/>
        <w:spacing w:line="360" w:lineRule="auto"/>
        <w:ind w:firstLine="720"/>
        <w:jc w:val="both"/>
        <w:rPr>
          <w:b/>
          <w:sz w:val="28"/>
          <w:szCs w:val="28"/>
          <w:lang w:val="ru-RU"/>
        </w:rPr>
      </w:pPr>
      <w:r w:rsidRPr="003C17F1">
        <w:rPr>
          <w:b/>
          <w:bCs/>
          <w:i/>
          <w:iCs/>
          <w:sz w:val="28"/>
          <w:szCs w:val="28"/>
          <w:lang w:val="ru-RU"/>
        </w:rPr>
        <w:t xml:space="preserve">4. Тармоқлараро </w:t>
      </w:r>
      <w:r w:rsidRPr="003C17F1">
        <w:rPr>
          <w:b/>
          <w:bCs/>
          <w:i/>
          <w:sz w:val="28"/>
          <w:szCs w:val="28"/>
          <w:lang w:val="ru-RU"/>
        </w:rPr>
        <w:t xml:space="preserve">экраннинг </w:t>
      </w:r>
      <w:r w:rsidRPr="003C17F1">
        <w:rPr>
          <w:b/>
          <w:bCs/>
          <w:i/>
          <w:iCs/>
          <w:sz w:val="28"/>
          <w:szCs w:val="28"/>
          <w:lang w:val="ru-RU"/>
        </w:rPr>
        <w:t>асосий компонентлари.</w:t>
      </w:r>
    </w:p>
    <w:p w:rsidR="00B7740F" w:rsidRPr="003C17F1" w:rsidRDefault="00B7740F" w:rsidP="00B7740F">
      <w:pPr>
        <w:shd w:val="clear" w:color="auto" w:fill="FFFFFF"/>
        <w:autoSpaceDE w:val="0"/>
        <w:autoSpaceDN w:val="0"/>
        <w:adjustRightInd w:val="0"/>
        <w:spacing w:line="360" w:lineRule="auto"/>
        <w:ind w:firstLine="720"/>
        <w:rPr>
          <w:b/>
          <w:bCs/>
          <w:i/>
          <w:iCs/>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rPr>
        <w:t>Int</w:t>
      </w:r>
      <w:r w:rsidRPr="003C17F1">
        <w:rPr>
          <w:b/>
          <w:bCs/>
          <w:i/>
          <w:iCs/>
          <w:sz w:val="28"/>
          <w:szCs w:val="28"/>
          <w:lang w:val="ru-RU"/>
        </w:rPr>
        <w:t>е</w:t>
      </w:r>
      <w:r w:rsidRPr="003C17F1">
        <w:rPr>
          <w:b/>
          <w:bCs/>
          <w:i/>
          <w:iCs/>
          <w:sz w:val="28"/>
          <w:szCs w:val="28"/>
        </w:rPr>
        <w:t>rnet</w:t>
      </w:r>
      <w:r w:rsidRPr="003C17F1">
        <w:rPr>
          <w:b/>
          <w:bCs/>
          <w:i/>
          <w:iCs/>
          <w:sz w:val="28"/>
          <w:szCs w:val="28"/>
          <w:lang w:val="ru-RU"/>
        </w:rPr>
        <w:t>д</w:t>
      </w:r>
      <w:r w:rsidRPr="003C17F1">
        <w:rPr>
          <w:b/>
          <w:bCs/>
          <w:i/>
          <w:iCs/>
          <w:sz w:val="28"/>
          <w:szCs w:val="28"/>
        </w:rPr>
        <w:t>a</w:t>
      </w:r>
      <w:r w:rsidRPr="003C17F1">
        <w:rPr>
          <w:b/>
          <w:bCs/>
          <w:i/>
          <w:iCs/>
          <w:sz w:val="28"/>
          <w:szCs w:val="28"/>
          <w:lang w:val="ru-RU"/>
        </w:rPr>
        <w:t xml:space="preserve"> </w:t>
      </w:r>
      <w:r w:rsidRPr="003C17F1">
        <w:rPr>
          <w:b/>
          <w:bCs/>
          <w:i/>
          <w:iCs/>
          <w:sz w:val="28"/>
          <w:szCs w:val="28"/>
        </w:rPr>
        <w:t>pyxcamc</w:t>
      </w:r>
      <w:r w:rsidRPr="003C17F1">
        <w:rPr>
          <w:b/>
          <w:bCs/>
          <w:i/>
          <w:iCs/>
          <w:sz w:val="28"/>
          <w:szCs w:val="28"/>
          <w:lang w:val="ru-RU"/>
        </w:rPr>
        <w:t>из кириш усулларининг таснифи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Глобал тармоқларнинг ривожланиши ва ахборотларни олиш, қайта ишлаш ва узатишнинг янги технологиялари пайдо бўлиши билан </w:t>
      </w:r>
      <w:r w:rsidRPr="003C17F1">
        <w:rPr>
          <w:sz w:val="28"/>
          <w:szCs w:val="28"/>
        </w:rPr>
        <w:t>Internet</w:t>
      </w:r>
      <w:r w:rsidRPr="003C17F1">
        <w:rPr>
          <w:sz w:val="28"/>
          <w:szCs w:val="28"/>
          <w:lang w:val="ru-RU"/>
        </w:rPr>
        <w:t xml:space="preserve"> тармоғига хар хил шахс ва ташкилотларнинг эътибори қаратилди. Кўплаб ташкилотлар ўз локал тармоқларини глобал тармоқларга улашга қарор қилишган ва ҳозирги пайтда </w:t>
      </w:r>
      <w:r w:rsidRPr="003C17F1">
        <w:rPr>
          <w:sz w:val="28"/>
          <w:szCs w:val="28"/>
        </w:rPr>
        <w:t>WWW</w:t>
      </w:r>
      <w:r w:rsidRPr="003C17F1">
        <w:rPr>
          <w:sz w:val="28"/>
          <w:szCs w:val="28"/>
          <w:lang w:val="ru-RU"/>
        </w:rPr>
        <w:t xml:space="preserve">, </w:t>
      </w:r>
      <w:r w:rsidRPr="003C17F1">
        <w:rPr>
          <w:sz w:val="28"/>
          <w:szCs w:val="28"/>
        </w:rPr>
        <w:t>FTP</w:t>
      </w:r>
      <w:r w:rsidRPr="003C17F1">
        <w:rPr>
          <w:sz w:val="28"/>
          <w:szCs w:val="28"/>
          <w:lang w:val="ru-RU"/>
        </w:rPr>
        <w:t xml:space="preserve">, </w:t>
      </w:r>
      <w:r w:rsidRPr="003C17F1">
        <w:rPr>
          <w:sz w:val="28"/>
          <w:szCs w:val="28"/>
        </w:rPr>
        <w:t>Gophes</w:t>
      </w:r>
      <w:r w:rsidRPr="003C17F1">
        <w:rPr>
          <w:sz w:val="28"/>
          <w:szCs w:val="28"/>
          <w:lang w:val="ru-RU"/>
        </w:rPr>
        <w:t xml:space="preserve"> ва бошқа серверлардан фойдаланишмоқда. Тижорат мақсадида ишлатилувчи ёки давлат сири бўлган ахборотларнинг глобал тармоқлар бўйича жойларга узатиш имкони пайдо бўлди ва ўз</w:t>
      </w:r>
      <w:r w:rsidRPr="003C17F1">
        <w:rPr>
          <w:smallCaps/>
          <w:sz w:val="28"/>
          <w:szCs w:val="28"/>
          <w:lang w:val="ru-RU"/>
        </w:rPr>
        <w:t xml:space="preserve"> </w:t>
      </w:r>
      <w:r w:rsidRPr="003C17F1">
        <w:rPr>
          <w:sz w:val="28"/>
          <w:szCs w:val="28"/>
          <w:lang w:val="ru-RU"/>
        </w:rPr>
        <w:t>навбатида, шу ахборотларни ҳимоялаш тизимида малакали мутахассисларга эҳтиёж туғилмокда.</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Глобал тармоқлардан фойдаланиш бу фақатгина «қизиқарли» ахборотларни излаш эмас, балки</w:t>
      </w:r>
      <w:r w:rsidRPr="003C17F1">
        <w:rPr>
          <w:i/>
          <w:iCs/>
          <w:sz w:val="28"/>
          <w:szCs w:val="28"/>
          <w:lang w:val="ru-RU"/>
        </w:rPr>
        <w:t xml:space="preserve"> </w:t>
      </w:r>
      <w:r w:rsidRPr="003C17F1">
        <w:rPr>
          <w:i/>
          <w:sz w:val="28"/>
          <w:szCs w:val="28"/>
          <w:lang w:val="ru-RU"/>
        </w:rPr>
        <w:t>тижорат мақсадида ва бошқа аҳамиятга молик ишларни бажаришдан иборат. Бундай фаолият вақтида ахборотларни ҳимоялаш воситаларининг йўқлиги туфайли кўплаб талофотларга дуч келиш мумкин.</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Ҳар қандай ташкилот </w:t>
      </w:r>
      <w:r w:rsidRPr="003C17F1">
        <w:rPr>
          <w:i/>
          <w:sz w:val="28"/>
          <w:szCs w:val="28"/>
        </w:rPr>
        <w:t>Intenet</w:t>
      </w:r>
      <w:r w:rsidRPr="003C17F1">
        <w:rPr>
          <w:i/>
          <w:sz w:val="28"/>
          <w:szCs w:val="28"/>
          <w:lang w:val="ru-RU"/>
        </w:rPr>
        <w:t>г</w:t>
      </w:r>
      <w:r w:rsidRPr="003C17F1">
        <w:rPr>
          <w:i/>
          <w:sz w:val="28"/>
          <w:szCs w:val="28"/>
        </w:rPr>
        <w:t>a</w:t>
      </w:r>
      <w:r w:rsidRPr="003C17F1">
        <w:rPr>
          <w:i/>
          <w:sz w:val="28"/>
          <w:szCs w:val="28"/>
          <w:lang w:val="ru-RU"/>
        </w:rPr>
        <w:t xml:space="preserve"> уланганидан сўнг, ҳосил бўладиган қуйидаги муаммоларни хал этишлари шарт:</w:t>
      </w:r>
    </w:p>
    <w:p w:rsidR="00B7740F" w:rsidRPr="003C17F1" w:rsidRDefault="00B7740F" w:rsidP="00B7740F">
      <w:pPr>
        <w:numPr>
          <w:ilvl w:val="0"/>
          <w:numId w:val="1"/>
        </w:numPr>
        <w:spacing w:line="360" w:lineRule="auto"/>
        <w:jc w:val="both"/>
        <w:rPr>
          <w:i/>
          <w:sz w:val="28"/>
          <w:szCs w:val="28"/>
          <w:lang w:val="ru-RU"/>
        </w:rPr>
      </w:pPr>
      <w:r w:rsidRPr="003C17F1">
        <w:rPr>
          <w:i/>
          <w:sz w:val="28"/>
          <w:szCs w:val="28"/>
          <w:lang w:val="ru-RU"/>
        </w:rPr>
        <w:t>ташкилотнинг компьютер тизимини хакерлар томонидан бузилиши:</w:t>
      </w:r>
    </w:p>
    <w:p w:rsidR="00B7740F" w:rsidRPr="003C17F1" w:rsidRDefault="00B7740F" w:rsidP="00B7740F">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rPr>
        <w:lastRenderedPageBreak/>
        <w:t>Internet</w:t>
      </w:r>
      <w:r w:rsidRPr="003C17F1">
        <w:rPr>
          <w:i/>
          <w:sz w:val="28"/>
          <w:szCs w:val="28"/>
          <w:lang w:val="ru-RU"/>
        </w:rPr>
        <w:t xml:space="preserve"> орқали жўнатилган маълумотларнинг ёвуз ниятли шахслар томонидан ўқиб олиниши;</w:t>
      </w:r>
    </w:p>
    <w:p w:rsidR="00B7740F" w:rsidRPr="003C17F1" w:rsidRDefault="00B7740F" w:rsidP="00B7740F">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 xml:space="preserve">ташкилот фаолиятига зарар етказилиши. </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rPr>
        <w:t>Internet</w:t>
      </w:r>
      <w:r w:rsidRPr="003C17F1">
        <w:rPr>
          <w:i/>
          <w:sz w:val="28"/>
          <w:szCs w:val="28"/>
          <w:lang w:val="ru-RU"/>
        </w:rPr>
        <w:t xml:space="preserve"> лойиҳалаш даврида бевосита ҳимояланган тармоқ сифатида ишлаб чиқилмаган. Бу соҳада хозирги кунда мавжуд бўлган қуйидаги муаммоларни келтириш мумкин:</w:t>
      </w:r>
    </w:p>
    <w:p w:rsidR="00B7740F" w:rsidRPr="003C17F1" w:rsidRDefault="00B7740F" w:rsidP="00B7740F">
      <w:pPr>
        <w:numPr>
          <w:ilvl w:val="0"/>
          <w:numId w:val="2"/>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маълумотларни енгиллик билан қўлга киритиш;</w:t>
      </w:r>
    </w:p>
    <w:p w:rsidR="00B7740F" w:rsidRPr="003C17F1" w:rsidRDefault="00B7740F" w:rsidP="00B7740F">
      <w:pPr>
        <w:numPr>
          <w:ilvl w:val="0"/>
          <w:numId w:val="2"/>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тармоқдаги компьютерлар манзилини сохталаштириш;</w:t>
      </w:r>
    </w:p>
    <w:p w:rsidR="00B7740F" w:rsidRPr="003C17F1" w:rsidRDefault="00B7740F" w:rsidP="00B7740F">
      <w:pPr>
        <w:numPr>
          <w:ilvl w:val="0"/>
          <w:numId w:val="2"/>
        </w:numPr>
        <w:shd w:val="clear" w:color="auto" w:fill="FFFFFF"/>
        <w:autoSpaceDE w:val="0"/>
        <w:autoSpaceDN w:val="0"/>
        <w:adjustRightInd w:val="0"/>
        <w:spacing w:line="360" w:lineRule="auto"/>
        <w:jc w:val="both"/>
        <w:rPr>
          <w:i/>
          <w:sz w:val="28"/>
          <w:szCs w:val="28"/>
          <w:lang w:val="ru-RU"/>
        </w:rPr>
      </w:pPr>
      <w:r w:rsidRPr="003C17F1">
        <w:rPr>
          <w:bCs/>
          <w:i/>
          <w:sz w:val="28"/>
          <w:szCs w:val="28"/>
          <w:lang w:val="ru-RU"/>
        </w:rPr>
        <w:t xml:space="preserve">TCP/IP </w:t>
      </w:r>
      <w:r w:rsidRPr="003C17F1">
        <w:rPr>
          <w:i/>
          <w:sz w:val="28"/>
          <w:szCs w:val="28"/>
          <w:lang w:val="ru-RU"/>
        </w:rPr>
        <w:t>воситаларининг заифлиги;</w:t>
      </w:r>
    </w:p>
    <w:p w:rsidR="00B7740F" w:rsidRPr="003C17F1" w:rsidRDefault="00B7740F" w:rsidP="00B7740F">
      <w:pPr>
        <w:numPr>
          <w:ilvl w:val="0"/>
          <w:numId w:val="2"/>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кўпчилик сайтларнинг нотўғри конфигурацияланиши;</w:t>
      </w:r>
    </w:p>
    <w:p w:rsidR="00B7740F" w:rsidRPr="003C17F1" w:rsidRDefault="00B7740F" w:rsidP="00B7740F">
      <w:pPr>
        <w:numPr>
          <w:ilvl w:val="0"/>
          <w:numId w:val="2"/>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 xml:space="preserve">конфигурациялашнинг мураккаблиги. </w:t>
      </w:r>
    </w:p>
    <w:p w:rsidR="00B7740F" w:rsidRPr="003C17F1" w:rsidRDefault="00B7740F" w:rsidP="00B7740F">
      <w:pPr>
        <w:shd w:val="clear" w:color="auto" w:fill="FFFFFF"/>
        <w:autoSpaceDE w:val="0"/>
        <w:autoSpaceDN w:val="0"/>
        <w:adjustRightInd w:val="0"/>
        <w:spacing w:line="360" w:lineRule="auto"/>
        <w:ind w:firstLine="840"/>
        <w:jc w:val="both"/>
        <w:rPr>
          <w:i/>
          <w:sz w:val="28"/>
          <w:szCs w:val="28"/>
          <w:lang w:val="ru-RU"/>
        </w:rPr>
      </w:pPr>
      <w:r w:rsidRPr="003C17F1">
        <w:rPr>
          <w:sz w:val="28"/>
          <w:szCs w:val="28"/>
          <w:lang w:val="ru-RU"/>
        </w:rPr>
        <w:t xml:space="preserve">Глобал тармоқларнинг чегарасиз кенг ривожланиши ундан фойдаланувчилар сонининг ошиб боришига сабаб бўлмокда, бу эса ўз навбатида ахборотлар хавфсизлигига тахдид солиш эҳтимолининг ошишига олиб келмоқда. </w:t>
      </w:r>
      <w:r w:rsidRPr="003C17F1">
        <w:rPr>
          <w:i/>
          <w:sz w:val="28"/>
          <w:szCs w:val="28"/>
          <w:lang w:val="ru-RU"/>
        </w:rPr>
        <w:t>Узоқ, масофалар билан ахборот алмашиш зарурияти ахборотларни олишнинг қатъий чегараланишини талаб этади. Шу мақсадда тармоқларнинг сегментларини х</w:t>
      </w:r>
      <w:r w:rsidRPr="003C17F1">
        <w:rPr>
          <w:i/>
          <w:sz w:val="28"/>
          <w:szCs w:val="28"/>
        </w:rPr>
        <w:t>ap</w:t>
      </w:r>
      <w:r w:rsidRPr="003C17F1">
        <w:rPr>
          <w:i/>
          <w:sz w:val="28"/>
          <w:szCs w:val="28"/>
          <w:lang w:val="ru-RU"/>
        </w:rPr>
        <w:t xml:space="preserve"> хил даражадаги ҳимоялаш усуллари</w:t>
      </w:r>
    </w:p>
    <w:p w:rsidR="00B7740F" w:rsidRPr="003C17F1" w:rsidRDefault="00B7740F" w:rsidP="00B7740F">
      <w:pPr>
        <w:shd w:val="clear" w:color="auto" w:fill="FFFFFF"/>
        <w:autoSpaceDE w:val="0"/>
        <w:autoSpaceDN w:val="0"/>
        <w:adjustRightInd w:val="0"/>
        <w:spacing w:line="360" w:lineRule="auto"/>
        <w:ind w:firstLine="720"/>
        <w:jc w:val="center"/>
        <w:rPr>
          <w:i/>
          <w:sz w:val="28"/>
          <w:szCs w:val="28"/>
          <w:lang w:val="ru-RU"/>
        </w:rPr>
      </w:pPr>
      <w:r>
        <w:rPr>
          <w:i/>
          <w:noProof/>
          <w:sz w:val="28"/>
          <w:szCs w:val="28"/>
          <w:lang w:val="ru-RU"/>
        </w:rPr>
        <w:drawing>
          <wp:inline distT="0" distB="0" distL="0" distR="0">
            <wp:extent cx="3848100" cy="1714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grayscl/>
                      <a:biLevel thresh="50000"/>
                    </a:blip>
                    <a:srcRect/>
                    <a:stretch>
                      <a:fillRect/>
                    </a:stretch>
                  </pic:blipFill>
                  <pic:spPr bwMode="auto">
                    <a:xfrm>
                      <a:off x="0" y="0"/>
                      <a:ext cx="3848100" cy="1714500"/>
                    </a:xfrm>
                    <a:prstGeom prst="rect">
                      <a:avLst/>
                    </a:prstGeom>
                    <a:noFill/>
                    <a:ln w="9525">
                      <a:noFill/>
                      <a:miter lim="800000"/>
                      <a:headEnd/>
                      <a:tailEnd/>
                    </a:ln>
                  </pic:spPr>
                </pic:pic>
              </a:graphicData>
            </a:graphic>
          </wp:inline>
        </w:drawing>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таклиф этилган:</w:t>
      </w:r>
    </w:p>
    <w:p w:rsidR="00B7740F" w:rsidRPr="003C17F1" w:rsidRDefault="00B7740F" w:rsidP="00B7740F">
      <w:pPr>
        <w:numPr>
          <w:ilvl w:val="0"/>
          <w:numId w:val="3"/>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 xml:space="preserve">эркин кириш (масалан: </w:t>
      </w:r>
      <w:r w:rsidRPr="003C17F1">
        <w:rPr>
          <w:i/>
          <w:sz w:val="28"/>
          <w:szCs w:val="28"/>
        </w:rPr>
        <w:t>WWW</w:t>
      </w:r>
      <w:r w:rsidRPr="003C17F1">
        <w:rPr>
          <w:i/>
          <w:sz w:val="28"/>
          <w:szCs w:val="28"/>
          <w:lang w:val="ru-RU"/>
        </w:rPr>
        <w:t>-сервер);</w:t>
      </w:r>
    </w:p>
    <w:p w:rsidR="00B7740F" w:rsidRPr="003C17F1" w:rsidRDefault="00B7740F" w:rsidP="00B7740F">
      <w:pPr>
        <w:numPr>
          <w:ilvl w:val="0"/>
          <w:numId w:val="3"/>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lastRenderedPageBreak/>
        <w:t>чегараланган киришлар сегменти (узок масофада жойлашган иш жойига хизматчиларнинг кириши);</w:t>
      </w:r>
    </w:p>
    <w:p w:rsidR="00B7740F" w:rsidRPr="003C17F1" w:rsidRDefault="00B7740F" w:rsidP="00B7740F">
      <w:pPr>
        <w:numPr>
          <w:ilvl w:val="0"/>
          <w:numId w:val="3"/>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ихтиёрий киришларни ман этиш (масалан, ташкилотларнинг молиявий локал тармоқлари).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sz w:val="28"/>
          <w:szCs w:val="28"/>
          <w:lang w:val="ru-RU"/>
        </w:rPr>
        <w:t xml:space="preserve">Интернет глобал ахборот тармоғи ўзида ниҳоятда катта хажмга эга бўлган ахборот ресурсларидан миллий иқтисоднинг турли тармоқларида самарали фойданишга имконият туғдиришига қарамасдан ахборотларга бўлган хавфсизлик даражасини оширмокда. Шунинг учун хам </w:t>
      </w:r>
      <w:r w:rsidRPr="003C17F1">
        <w:rPr>
          <w:i/>
          <w:sz w:val="28"/>
          <w:szCs w:val="28"/>
          <w:lang w:val="ru-RU"/>
        </w:rPr>
        <w:t>Интернетга уланган хар бир корхона ўзининг ахборот хавфсизлигини таъминлаш масалаларига катта эътибор бериши керак. Ушбу тармоқда ахборотлар хавфсизлигининг йўлга қуйилиши ёндашуви қуйида келтирилган:</w:t>
      </w:r>
    </w:p>
    <w:p w:rsidR="00B7740F" w:rsidRPr="003C17F1" w:rsidRDefault="00B7740F" w:rsidP="00B7740F">
      <w:pPr>
        <w:shd w:val="clear" w:color="auto" w:fill="FFFFFF"/>
        <w:autoSpaceDE w:val="0"/>
        <w:autoSpaceDN w:val="0"/>
        <w:adjustRightInd w:val="0"/>
        <w:spacing w:line="360" w:lineRule="auto"/>
        <w:ind w:firstLine="720"/>
        <w:jc w:val="center"/>
        <w:rPr>
          <w:i/>
          <w:sz w:val="28"/>
          <w:szCs w:val="28"/>
          <w:lang w:val="ru-RU"/>
        </w:rPr>
      </w:pPr>
      <w:r>
        <w:rPr>
          <w:i/>
          <w:noProof/>
          <w:sz w:val="28"/>
          <w:szCs w:val="28"/>
          <w:lang w:val="ru-RU"/>
        </w:rPr>
        <w:drawing>
          <wp:inline distT="0" distB="0" distL="0" distR="0">
            <wp:extent cx="3343275" cy="23431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contrast="78000"/>
                      <a:grayscl/>
                    </a:blip>
                    <a:srcRect/>
                    <a:stretch>
                      <a:fillRect/>
                    </a:stretch>
                  </pic:blipFill>
                  <pic:spPr bwMode="auto">
                    <a:xfrm>
                      <a:off x="0" y="0"/>
                      <a:ext cx="3343275" cy="2343150"/>
                    </a:xfrm>
                    <a:prstGeom prst="rect">
                      <a:avLst/>
                    </a:prstGeom>
                    <a:noFill/>
                    <a:ln w="9525">
                      <a:noFill/>
                      <a:miter lim="800000"/>
                      <a:headEnd/>
                      <a:tailEnd/>
                    </a:ln>
                  </pic:spPr>
                </pic:pic>
              </a:graphicData>
            </a:graphic>
          </wp:inline>
        </w:drawing>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Локал тармоқларнинг глобал тармоқарга қўшилиши учун тармоқлар ҳимояси администратори қуйидаги масалаларни хал қилиши</w:t>
      </w:r>
      <w:r w:rsidRPr="003C17F1">
        <w:rPr>
          <w:i/>
          <w:smallCaps/>
          <w:sz w:val="28"/>
          <w:szCs w:val="28"/>
          <w:lang w:val="ru-RU"/>
        </w:rPr>
        <w:t xml:space="preserve"> </w:t>
      </w:r>
      <w:r w:rsidRPr="003C17F1">
        <w:rPr>
          <w:i/>
          <w:sz w:val="28"/>
          <w:szCs w:val="28"/>
          <w:lang w:val="ru-RU"/>
        </w:rPr>
        <w:t>лозим:</w:t>
      </w:r>
    </w:p>
    <w:p w:rsidR="00B7740F" w:rsidRPr="003C17F1" w:rsidRDefault="00B7740F" w:rsidP="00B7740F">
      <w:pPr>
        <w:numPr>
          <w:ilvl w:val="0"/>
          <w:numId w:val="9"/>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локал тармоқларга глобал тармоқ, томонидан мавжуд хавфларга нисбатан ҳимоянинг яратилиши;</w:t>
      </w:r>
    </w:p>
    <w:p w:rsidR="00B7740F" w:rsidRPr="003C17F1" w:rsidRDefault="00B7740F" w:rsidP="00B7740F">
      <w:pPr>
        <w:numPr>
          <w:ilvl w:val="0"/>
          <w:numId w:val="9"/>
        </w:numPr>
        <w:spacing w:line="360" w:lineRule="auto"/>
        <w:jc w:val="both"/>
        <w:rPr>
          <w:i/>
          <w:sz w:val="28"/>
          <w:szCs w:val="28"/>
          <w:lang w:val="ru-RU"/>
        </w:rPr>
      </w:pPr>
      <w:r w:rsidRPr="003C17F1">
        <w:rPr>
          <w:i/>
          <w:sz w:val="28"/>
          <w:szCs w:val="28"/>
          <w:lang w:val="ru-RU"/>
        </w:rPr>
        <w:t>глобал тармоқ фойдаланувчиси учун ахборотларни яшириш имкониятининг яратилиши;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Бунда қуйидаги усуллар мавжуд:</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lastRenderedPageBreak/>
        <w:t>— кириш мумкин бўлмаган тармоқ манзили орқали;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 </w:t>
      </w:r>
      <w:r w:rsidRPr="003C17F1">
        <w:rPr>
          <w:i/>
          <w:sz w:val="28"/>
          <w:szCs w:val="28"/>
        </w:rPr>
        <w:t>Ping</w:t>
      </w:r>
      <w:r w:rsidRPr="003C17F1">
        <w:rPr>
          <w:i/>
          <w:sz w:val="28"/>
          <w:szCs w:val="28"/>
          <w:lang w:val="ru-RU"/>
        </w:rPr>
        <w:t xml:space="preserve"> дастури ёрдамида тармоқ пакетларини тўлдириш;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рухсат этилган тармоқ манзили билан тақиқланган тармоқ манзили бўйича бирлаштириш;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таъқиқланган тармоқ протаколи бўйича бирлаштириш;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тармоқ бўйича фойдаланувчига парол танлаш;</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REDIREST</w:t>
      </w:r>
      <w:r w:rsidRPr="003C17F1">
        <w:rPr>
          <w:sz w:val="28"/>
          <w:szCs w:val="28"/>
          <w:lang w:val="ru-RU"/>
        </w:rPr>
        <w:t xml:space="preserve"> туридаги </w:t>
      </w:r>
      <w:r w:rsidRPr="003C17F1">
        <w:rPr>
          <w:sz w:val="28"/>
          <w:szCs w:val="28"/>
        </w:rPr>
        <w:t>ICMP</w:t>
      </w:r>
      <w:r w:rsidRPr="003C17F1">
        <w:rPr>
          <w:sz w:val="28"/>
          <w:szCs w:val="28"/>
          <w:lang w:val="ru-RU"/>
        </w:rPr>
        <w:t xml:space="preserve"> пакети ёрдамида маршрутлар жадвалини модификациялаш;</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RI</w:t>
      </w:r>
      <w:r w:rsidRPr="003C17F1">
        <w:rPr>
          <w:sz w:val="28"/>
          <w:szCs w:val="28"/>
          <w:lang w:val="ru-RU"/>
        </w:rPr>
        <w:t>Р стандарт бўлмаган пакети ёрдамида маршрутлар жадвалини ўзгартириш;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  </w:t>
      </w:r>
      <w:r w:rsidRPr="003C17F1">
        <w:rPr>
          <w:i/>
          <w:sz w:val="28"/>
          <w:szCs w:val="28"/>
        </w:rPr>
        <w:t>DNS</w:t>
      </w:r>
      <w:r w:rsidRPr="003C17F1">
        <w:rPr>
          <w:i/>
          <w:sz w:val="28"/>
          <w:szCs w:val="28"/>
          <w:lang w:val="ru-RU"/>
        </w:rPr>
        <w:t xml:space="preserve"> </w:t>
      </w:r>
      <w:r w:rsidRPr="003C17F1">
        <w:rPr>
          <w:i/>
          <w:sz w:val="28"/>
          <w:szCs w:val="28"/>
        </w:rPr>
        <w:t>spoofing</w:t>
      </w:r>
      <w:r w:rsidRPr="003C17F1">
        <w:rPr>
          <w:i/>
          <w:sz w:val="28"/>
          <w:szCs w:val="28"/>
          <w:lang w:val="ru-RU"/>
        </w:rPr>
        <w:t>д</w:t>
      </w:r>
      <w:r w:rsidRPr="003C17F1">
        <w:rPr>
          <w:i/>
          <w:sz w:val="28"/>
          <w:szCs w:val="28"/>
        </w:rPr>
        <w:t>a</w:t>
      </w:r>
      <w:r w:rsidRPr="003C17F1">
        <w:rPr>
          <w:i/>
          <w:sz w:val="28"/>
          <w:szCs w:val="28"/>
          <w:lang w:val="ru-RU"/>
        </w:rPr>
        <w:t>н фойдаланган холда уланиш.</w:t>
      </w:r>
    </w:p>
    <w:p w:rsidR="00B7740F" w:rsidRPr="003C17F1" w:rsidRDefault="00B7740F" w:rsidP="00B7740F">
      <w:pPr>
        <w:shd w:val="clear" w:color="auto" w:fill="FFFFFF"/>
        <w:autoSpaceDE w:val="0"/>
        <w:autoSpaceDN w:val="0"/>
        <w:adjustRightInd w:val="0"/>
        <w:spacing w:line="360" w:lineRule="auto"/>
        <w:ind w:firstLine="720"/>
        <w:jc w:val="both"/>
        <w:rPr>
          <w:b/>
          <w:bCs/>
          <w:i/>
          <w:iCs/>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center"/>
        <w:rPr>
          <w:b/>
          <w:sz w:val="28"/>
          <w:szCs w:val="28"/>
          <w:lang w:val="ru-RU"/>
        </w:rPr>
      </w:pPr>
      <w:r w:rsidRPr="003C17F1">
        <w:rPr>
          <w:b/>
          <w:bCs/>
          <w:i/>
          <w:iCs/>
          <w:sz w:val="28"/>
          <w:szCs w:val="28"/>
          <w:lang w:val="ru-RU"/>
        </w:rPr>
        <w:t xml:space="preserve">Рухсат этилган манзилларнинг рухсат этилмаган </w:t>
      </w:r>
      <w:r w:rsidRPr="003C17F1">
        <w:rPr>
          <w:b/>
          <w:i/>
          <w:iCs/>
          <w:sz w:val="28"/>
          <w:szCs w:val="28"/>
          <w:lang w:val="ru-RU"/>
        </w:rPr>
        <w:t xml:space="preserve">вақтда </w:t>
      </w:r>
      <w:r w:rsidRPr="003C17F1">
        <w:rPr>
          <w:b/>
          <w:bCs/>
          <w:i/>
          <w:iCs/>
          <w:sz w:val="28"/>
          <w:szCs w:val="28"/>
          <w:lang w:val="ru-RU"/>
        </w:rPr>
        <w:t>уланиши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Ушбу хавф глобал тармоқларнинг бир қанча соҳаларини қамраб олади, жумладан:</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локал соҳа;</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локал-глобал тармоқларнинг бирлашуви;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мухим ахборотларни глобал тармоқларда жўнатиш;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глобал тармоқнинг бошқарилмайдиган қисми.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Ихтиёрий ахборот тармоқларининг асосий компонентлари бу серверлар ва ишчи станциялар ҳисобланади. Серверда ахборотлар ёки хисоблаш ресурслари ва ишчи станцияларда хизматчилар ишлайди. Умуман ихтиёрий компьютер ҳам, сервер хам</w:t>
      </w:r>
      <w:r w:rsidRPr="003C17F1">
        <w:rPr>
          <w:i/>
          <w:iCs/>
          <w:sz w:val="28"/>
          <w:szCs w:val="28"/>
          <w:lang w:val="ru-RU"/>
        </w:rPr>
        <w:t xml:space="preserve"> </w:t>
      </w:r>
      <w:r w:rsidRPr="003C17F1">
        <w:rPr>
          <w:i/>
          <w:sz w:val="28"/>
          <w:szCs w:val="28"/>
          <w:lang w:val="ru-RU"/>
        </w:rPr>
        <w:t>ишчи станция бўлиши мумкин - бу холда уларга нисбатан хавфли хужумлар бўлиши эҳтимоли бор.</w:t>
      </w:r>
    </w:p>
    <w:p w:rsidR="00B7740F" w:rsidRPr="003C17F1" w:rsidRDefault="00B7740F" w:rsidP="00B7740F">
      <w:pPr>
        <w:shd w:val="clear" w:color="auto" w:fill="FFFFFF"/>
        <w:autoSpaceDE w:val="0"/>
        <w:autoSpaceDN w:val="0"/>
        <w:adjustRightInd w:val="0"/>
        <w:spacing w:line="360" w:lineRule="auto"/>
        <w:ind w:firstLine="720"/>
        <w:jc w:val="center"/>
        <w:rPr>
          <w:b/>
          <w:sz w:val="28"/>
          <w:szCs w:val="28"/>
          <w:lang w:val="ru-RU"/>
        </w:rPr>
      </w:pPr>
      <w:r w:rsidRPr="003C17F1">
        <w:rPr>
          <w:b/>
          <w:sz w:val="28"/>
          <w:szCs w:val="28"/>
          <w:lang w:val="ru-RU"/>
        </w:rPr>
        <w:t>Глобал тармоқ майдонларидаги тахдид</w:t>
      </w:r>
    </w:p>
    <w:tbl>
      <w:tblPr>
        <w:tblStyle w:val="a3"/>
        <w:tblW w:w="9579" w:type="dxa"/>
        <w:tblLook w:val="01E0"/>
      </w:tblPr>
      <w:tblGrid>
        <w:gridCol w:w="4668"/>
        <w:gridCol w:w="1155"/>
        <w:gridCol w:w="1083"/>
        <w:gridCol w:w="1376"/>
        <w:gridCol w:w="1297"/>
      </w:tblGrid>
      <w:tr w:rsidR="00B7740F" w:rsidRPr="003C17F1" w:rsidTr="009531AC">
        <w:tc>
          <w:tcPr>
            <w:tcW w:w="4668"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Тахдид</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 xml:space="preserve">Локал </w:t>
            </w:r>
            <w:r w:rsidRPr="003C17F1">
              <w:rPr>
                <w:sz w:val="28"/>
                <w:szCs w:val="28"/>
                <w:lang w:val="ru-RU"/>
              </w:rPr>
              <w:lastRenderedPageBreak/>
              <w:t>майдон</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lastRenderedPageBreak/>
              <w:t xml:space="preserve">ЛТ/ГТ </w:t>
            </w:r>
            <w:r w:rsidRPr="003C17F1">
              <w:rPr>
                <w:sz w:val="28"/>
                <w:szCs w:val="28"/>
                <w:lang w:val="ru-RU"/>
              </w:rPr>
              <w:lastRenderedPageBreak/>
              <w:t>бирла-шуви</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lastRenderedPageBreak/>
              <w:t xml:space="preserve">ГТ </w:t>
            </w:r>
            <w:r w:rsidRPr="003C17F1">
              <w:rPr>
                <w:sz w:val="28"/>
                <w:szCs w:val="28"/>
                <w:lang w:val="ru-RU"/>
              </w:rPr>
              <w:lastRenderedPageBreak/>
              <w:t>админ-стратор майдони</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lastRenderedPageBreak/>
              <w:t xml:space="preserve">ГТ </w:t>
            </w:r>
            <w:r w:rsidRPr="003C17F1">
              <w:rPr>
                <w:sz w:val="28"/>
                <w:szCs w:val="28"/>
                <w:lang w:val="ru-RU"/>
              </w:rPr>
              <w:lastRenderedPageBreak/>
              <w:t>бошқа-рилмай-диган майдони</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lastRenderedPageBreak/>
              <w:t>Тармоқларнинг нотўғри манзили</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Пакетлар билан тўлдириш</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Мумкин бўлмаган уланиш</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Мумкин бўлган уланиш</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Паролни танлаш</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uz-Latn-UZ"/>
              </w:rPr>
              <w:t>ICMP</w:t>
            </w:r>
            <w:r w:rsidRPr="003C17F1">
              <w:rPr>
                <w:sz w:val="28"/>
                <w:szCs w:val="28"/>
              </w:rPr>
              <w:t xml:space="preserve"> </w:t>
            </w:r>
            <w:r w:rsidRPr="003C17F1">
              <w:rPr>
                <w:sz w:val="28"/>
                <w:szCs w:val="28"/>
                <w:lang w:val="ru-RU"/>
              </w:rPr>
              <w:t>хужуми</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uz-Latn-UZ"/>
              </w:rPr>
              <w:t>RIP</w:t>
            </w:r>
            <w:r w:rsidRPr="003C17F1">
              <w:rPr>
                <w:sz w:val="28"/>
                <w:szCs w:val="28"/>
                <w:lang w:val="ru-RU"/>
              </w:rPr>
              <w:t xml:space="preserve"> хужуми</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Рухсатсиз узоқдан бошқариш</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Паролни ўзгартириш</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uz-Latn-UZ"/>
              </w:rPr>
              <w:t>DNS</w:t>
            </w:r>
            <w:r w:rsidRPr="003C17F1">
              <w:rPr>
                <w:sz w:val="28"/>
                <w:szCs w:val="28"/>
              </w:rPr>
              <w:t xml:space="preserve"> </w:t>
            </w:r>
            <w:r w:rsidRPr="003C17F1">
              <w:rPr>
                <w:sz w:val="28"/>
                <w:szCs w:val="28"/>
                <w:lang w:val="ru-RU"/>
              </w:rPr>
              <w:t>хужуми</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p>
        </w:tc>
      </w:tr>
      <w:tr w:rsidR="00B7740F" w:rsidRPr="003C17F1" w:rsidTr="009531AC">
        <w:tc>
          <w:tcPr>
            <w:tcW w:w="4668" w:type="dxa"/>
          </w:tcPr>
          <w:p w:rsidR="00B7740F" w:rsidRPr="003C17F1" w:rsidRDefault="00B7740F" w:rsidP="009531AC">
            <w:pPr>
              <w:autoSpaceDE w:val="0"/>
              <w:autoSpaceDN w:val="0"/>
              <w:adjustRightInd w:val="0"/>
              <w:spacing w:line="360" w:lineRule="auto"/>
              <w:jc w:val="both"/>
              <w:rPr>
                <w:sz w:val="28"/>
                <w:szCs w:val="28"/>
                <w:lang w:val="ru-RU"/>
              </w:rPr>
            </w:pPr>
            <w:r w:rsidRPr="003C17F1">
              <w:rPr>
                <w:sz w:val="28"/>
                <w:szCs w:val="28"/>
                <w:lang w:val="ru-RU"/>
              </w:rPr>
              <w:t>Мумкин бўлмаган вақтда</w:t>
            </w:r>
          </w:p>
        </w:tc>
        <w:tc>
          <w:tcPr>
            <w:tcW w:w="1155"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083"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376"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c>
          <w:tcPr>
            <w:tcW w:w="1297" w:type="dxa"/>
            <w:vAlign w:val="center"/>
          </w:tcPr>
          <w:p w:rsidR="00B7740F" w:rsidRPr="003C17F1" w:rsidRDefault="00B7740F" w:rsidP="009531AC">
            <w:pPr>
              <w:autoSpaceDE w:val="0"/>
              <w:autoSpaceDN w:val="0"/>
              <w:adjustRightInd w:val="0"/>
              <w:spacing w:line="360" w:lineRule="auto"/>
              <w:jc w:val="center"/>
              <w:rPr>
                <w:sz w:val="28"/>
                <w:szCs w:val="28"/>
                <w:lang w:val="ru-RU"/>
              </w:rPr>
            </w:pPr>
            <w:r w:rsidRPr="003C17F1">
              <w:rPr>
                <w:sz w:val="28"/>
                <w:szCs w:val="28"/>
                <w:lang w:val="ru-RU"/>
              </w:rPr>
              <w:t>+</w:t>
            </w:r>
          </w:p>
        </w:tc>
      </w:tr>
    </w:tbl>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Серверларнинг асосий вазифаси ахоротларни сақлаш ва такдим қилишдан иборат.</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Ёвуз ниятли шахсларни қуйидагича таснифлаш мумкин:</w:t>
      </w:r>
    </w:p>
    <w:p w:rsidR="00B7740F" w:rsidRPr="003C17F1" w:rsidRDefault="00B7740F" w:rsidP="00B7740F">
      <w:pPr>
        <w:numPr>
          <w:ilvl w:val="0"/>
          <w:numId w:val="4"/>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ахборот олишга имконият олиш;</w:t>
      </w:r>
    </w:p>
    <w:p w:rsidR="00B7740F" w:rsidRPr="003C17F1" w:rsidRDefault="00B7740F" w:rsidP="00B7740F">
      <w:pPr>
        <w:numPr>
          <w:ilvl w:val="0"/>
          <w:numId w:val="4"/>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хизматларга рухсат этилмаган имконият олиш;</w:t>
      </w:r>
    </w:p>
    <w:p w:rsidR="00B7740F" w:rsidRPr="003C17F1" w:rsidRDefault="00B7740F" w:rsidP="00B7740F">
      <w:pPr>
        <w:numPr>
          <w:ilvl w:val="0"/>
          <w:numId w:val="4"/>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маълум синфдаги хизматларнинг иш режимини ишдан чиқаришга уриниш;</w:t>
      </w:r>
    </w:p>
    <w:p w:rsidR="00B7740F" w:rsidRPr="003C17F1" w:rsidRDefault="00B7740F" w:rsidP="00B7740F">
      <w:pPr>
        <w:numPr>
          <w:ilvl w:val="0"/>
          <w:numId w:val="4"/>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ахборотларни ўзгартиришга харакат ёки бошқа турдаги хужумлар.</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Ўз навбатида, ҳозирги замонавий ривожланиш давомида сервис хизматини издан чиқаришга қарши кураш муаммоси муҳим аҳамият касб этади. Бу хилдаги хужумлар «сервисдаги бузилиш» номини олган.</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lastRenderedPageBreak/>
        <w:t>Ишчи станцияларга хужумнинг асосий мақсади, асосан, қайта ишланаётган маълумотларни ёки локал сақланаётган ахборотларни олишдир. Бундай хужумларнинт асосий воситаси «Троян» дастурлар саналади. Бу дастур ўз</w:t>
      </w:r>
      <w:r w:rsidRPr="003C17F1">
        <w:rPr>
          <w:i/>
          <w:smallCaps/>
          <w:sz w:val="28"/>
          <w:szCs w:val="28"/>
          <w:lang w:val="ru-RU"/>
        </w:rPr>
        <w:t xml:space="preserve"> </w:t>
      </w:r>
      <w:r w:rsidRPr="003C17F1">
        <w:rPr>
          <w:i/>
          <w:sz w:val="28"/>
          <w:szCs w:val="28"/>
          <w:lang w:val="ru-RU"/>
        </w:rPr>
        <w:t>тузилиши бўйича компьютер вирусларидан фарқ қилмайди ва компьютерга тушиши билан ўзини билинтирмасдан туради. Бошқача айтганда, бу дастурнинг асосий мақсади — тармоқ станциясидаги ҳимоя тизимини ички томондан бузишдан иборат.</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sz w:val="28"/>
          <w:szCs w:val="28"/>
          <w:lang w:val="ru-RU"/>
        </w:rPr>
        <w:t xml:space="preserve">Бу холатда масалани хал қилиш маълум қийинчиликка олиб келади, яъни махсус тайёрланган мутахассис лозим ёки бошқа чоралар қабул қилиш керак бўлади. </w:t>
      </w:r>
      <w:r w:rsidRPr="003C17F1">
        <w:rPr>
          <w:i/>
          <w:sz w:val="28"/>
          <w:szCs w:val="28"/>
          <w:lang w:val="ru-RU"/>
        </w:rPr>
        <w:t xml:space="preserve">Бошқа бир оддий ҳимоя усулларидан бири ҳар қайси ишчи станциядаги тизимли файллар ва хизмат соҳасидаги маълумотларнинг ўзгаришини текшириб турувчи ревизор (ингл. </w:t>
      </w:r>
      <w:r w:rsidRPr="003C17F1">
        <w:rPr>
          <w:b/>
          <w:i/>
          <w:iCs/>
          <w:sz w:val="28"/>
          <w:szCs w:val="28"/>
        </w:rPr>
        <w:t>advizer</w:t>
      </w:r>
      <w:r w:rsidRPr="003C17F1">
        <w:rPr>
          <w:i/>
          <w:iCs/>
          <w:sz w:val="28"/>
          <w:szCs w:val="28"/>
          <w:lang w:val="ru-RU"/>
        </w:rPr>
        <w:t xml:space="preserve">— </w:t>
      </w:r>
      <w:r w:rsidRPr="003C17F1">
        <w:rPr>
          <w:i/>
          <w:sz w:val="28"/>
          <w:szCs w:val="28"/>
          <w:lang w:val="ru-RU"/>
        </w:rPr>
        <w:t>қирувчи) ўрнатиш саналади.</w:t>
      </w:r>
    </w:p>
    <w:p w:rsidR="00B7740F" w:rsidRPr="003C17F1" w:rsidRDefault="00B7740F" w:rsidP="00B7740F">
      <w:pPr>
        <w:shd w:val="clear" w:color="auto" w:fill="FFFFFF"/>
        <w:autoSpaceDE w:val="0"/>
        <w:autoSpaceDN w:val="0"/>
        <w:adjustRightInd w:val="0"/>
        <w:spacing w:line="360" w:lineRule="auto"/>
        <w:ind w:firstLine="720"/>
        <w:jc w:val="both"/>
        <w:rPr>
          <w:i/>
          <w:iCs/>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both"/>
        <w:rPr>
          <w:b/>
          <w:sz w:val="28"/>
          <w:szCs w:val="28"/>
          <w:lang w:val="ru-RU"/>
        </w:rPr>
      </w:pPr>
      <w:r w:rsidRPr="003C17F1">
        <w:rPr>
          <w:b/>
          <w:i/>
          <w:iCs/>
          <w:sz w:val="28"/>
          <w:szCs w:val="28"/>
          <w:lang w:val="ru-RU"/>
        </w:rPr>
        <w:t xml:space="preserve">Тармоқлараро экран ва унинг </w:t>
      </w:r>
      <w:r w:rsidRPr="003C17F1">
        <w:rPr>
          <w:b/>
          <w:bCs/>
          <w:i/>
          <w:iCs/>
          <w:sz w:val="28"/>
          <w:szCs w:val="28"/>
          <w:lang w:val="ru-RU"/>
        </w:rPr>
        <w:t>вазифалари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b/>
          <w:bCs/>
          <w:i/>
          <w:sz w:val="28"/>
          <w:szCs w:val="28"/>
          <w:lang w:val="ru-RU"/>
        </w:rPr>
        <w:t xml:space="preserve">Тармоқлараро экран — </w:t>
      </w:r>
      <w:r w:rsidRPr="003C17F1">
        <w:rPr>
          <w:i/>
          <w:sz w:val="28"/>
          <w:szCs w:val="28"/>
          <w:lang w:val="ru-RU"/>
        </w:rPr>
        <w:t>ҳимоялаш воситаси бўлиб, ишончли тармоқ, ва ишончсиз тармоқ орасида маълумотларга киришни бошқаришда қўлланилади.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b/>
          <w:bCs/>
          <w:i/>
          <w:sz w:val="28"/>
          <w:szCs w:val="28"/>
          <w:lang w:val="ru-RU"/>
        </w:rPr>
        <w:t xml:space="preserve">Тармоқлараро экран </w:t>
      </w:r>
      <w:r w:rsidRPr="003C17F1">
        <w:rPr>
          <w:i/>
          <w:sz w:val="28"/>
          <w:szCs w:val="28"/>
          <w:lang w:val="ru-RU"/>
        </w:rPr>
        <w:t xml:space="preserve">кўп компонентли бўлиб, у </w:t>
      </w:r>
      <w:r w:rsidRPr="003C17F1">
        <w:rPr>
          <w:i/>
          <w:sz w:val="28"/>
          <w:szCs w:val="28"/>
        </w:rPr>
        <w:t>Internet</w:t>
      </w:r>
      <w:r w:rsidRPr="003C17F1">
        <w:rPr>
          <w:i/>
          <w:sz w:val="28"/>
          <w:szCs w:val="28"/>
          <w:lang w:val="ru-RU"/>
        </w:rPr>
        <w:t xml:space="preserve">дан ташкилотнинг ахборот заҳираларини ҳимоялаш стратегияси саналади. Яъни ташкилот тармоғи ва </w:t>
      </w:r>
      <w:r w:rsidRPr="003C17F1">
        <w:rPr>
          <w:i/>
          <w:sz w:val="28"/>
          <w:szCs w:val="28"/>
        </w:rPr>
        <w:t>Internet</w:t>
      </w:r>
      <w:r w:rsidRPr="003C17F1">
        <w:rPr>
          <w:i/>
          <w:sz w:val="28"/>
          <w:szCs w:val="28"/>
          <w:lang w:val="ru-RU"/>
        </w:rPr>
        <w:t xml:space="preserve"> орасида қўриқлаш вазифасини бажаради.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Тармоқлараро экраннинг асосий функцияси — маълумотларга эгалик қилишни марказлаштирилган бошқарувини таъминлашдан иборат.</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Тармоқлараро экран қуйидаги ҳимояларни амалга оширади:</w:t>
      </w:r>
    </w:p>
    <w:p w:rsidR="00B7740F" w:rsidRPr="003C17F1" w:rsidRDefault="00B7740F" w:rsidP="00B7740F">
      <w:pPr>
        <w:numPr>
          <w:ilvl w:val="0"/>
          <w:numId w:val="5"/>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ўринсиз трафиклар, яъни тармоқда узатиладиган хабарлар оқимини тақиқлаш;</w:t>
      </w:r>
    </w:p>
    <w:p w:rsidR="00B7740F" w:rsidRPr="003C17F1" w:rsidRDefault="00B7740F" w:rsidP="00B7740F">
      <w:pPr>
        <w:numPr>
          <w:ilvl w:val="0"/>
          <w:numId w:val="5"/>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қабўл қилинган трафикни ички тизимларга йуналтириш;</w:t>
      </w:r>
    </w:p>
    <w:p w:rsidR="00B7740F" w:rsidRPr="003C17F1" w:rsidRDefault="00B7740F" w:rsidP="00B7740F">
      <w:pPr>
        <w:numPr>
          <w:ilvl w:val="0"/>
          <w:numId w:val="5"/>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lastRenderedPageBreak/>
        <w:t xml:space="preserve">ички тизимнинг заиф қисмларини яшириш билан </w:t>
      </w:r>
      <w:r w:rsidRPr="003C17F1">
        <w:rPr>
          <w:i/>
          <w:sz w:val="28"/>
          <w:szCs w:val="28"/>
        </w:rPr>
        <w:t>Internet</w:t>
      </w:r>
      <w:r w:rsidRPr="003C17F1">
        <w:rPr>
          <w:i/>
          <w:sz w:val="28"/>
          <w:szCs w:val="28"/>
          <w:lang w:val="ru-RU"/>
        </w:rPr>
        <w:t xml:space="preserve"> томонидан уюштириладиган хужумлардан ҳимоялаш;</w:t>
      </w:r>
    </w:p>
    <w:p w:rsidR="00B7740F" w:rsidRPr="003C17F1" w:rsidRDefault="00B7740F" w:rsidP="00B7740F">
      <w:pPr>
        <w:numPr>
          <w:ilvl w:val="0"/>
          <w:numId w:val="5"/>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барча трафикларни баёнлаштириш;</w:t>
      </w:r>
    </w:p>
    <w:p w:rsidR="00B7740F" w:rsidRPr="003C17F1" w:rsidRDefault="00B7740F" w:rsidP="00B7740F">
      <w:pPr>
        <w:numPr>
          <w:ilvl w:val="0"/>
          <w:numId w:val="5"/>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 xml:space="preserve">ички маълумотларни, масалан тармоқ топологиясини, тизим номларини, тармоқ ускуналарини ва фойдаланувчиларнинг идентификаторларини </w:t>
      </w:r>
      <w:r w:rsidRPr="003C17F1">
        <w:rPr>
          <w:i/>
          <w:sz w:val="28"/>
          <w:szCs w:val="28"/>
        </w:rPr>
        <w:t>Internet</w:t>
      </w:r>
      <w:r w:rsidRPr="003C17F1">
        <w:rPr>
          <w:i/>
          <w:sz w:val="28"/>
          <w:szCs w:val="28"/>
          <w:lang w:val="ru-RU"/>
        </w:rPr>
        <w:t>дан яшириш;</w:t>
      </w:r>
    </w:p>
    <w:p w:rsidR="00B7740F" w:rsidRPr="003C17F1" w:rsidRDefault="00B7740F" w:rsidP="00B7740F">
      <w:pPr>
        <w:numPr>
          <w:ilvl w:val="0"/>
          <w:numId w:val="5"/>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ишончли аутентификацияни таьминлаш.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Кўпгина адабиётларда </w:t>
      </w:r>
      <w:r w:rsidRPr="003C17F1">
        <w:rPr>
          <w:b/>
          <w:i/>
          <w:sz w:val="28"/>
          <w:szCs w:val="28"/>
          <w:lang w:val="ru-RU"/>
        </w:rPr>
        <w:t>тармоқлараро экран</w:t>
      </w:r>
      <w:r w:rsidRPr="003C17F1">
        <w:rPr>
          <w:i/>
          <w:sz w:val="28"/>
          <w:szCs w:val="28"/>
          <w:lang w:val="ru-RU"/>
        </w:rPr>
        <w:t xml:space="preserve"> тушунчаси </w:t>
      </w:r>
      <w:r w:rsidRPr="003C17F1">
        <w:rPr>
          <w:b/>
          <w:i/>
          <w:sz w:val="28"/>
          <w:szCs w:val="28"/>
          <w:lang w:val="ru-RU"/>
        </w:rPr>
        <w:t>брандмауэр</w:t>
      </w:r>
      <w:r w:rsidRPr="003C17F1">
        <w:rPr>
          <w:i/>
          <w:sz w:val="28"/>
          <w:szCs w:val="28"/>
          <w:lang w:val="ru-RU"/>
        </w:rPr>
        <w:t xml:space="preserve"> ёки </w:t>
      </w:r>
      <w:r w:rsidRPr="003C17F1">
        <w:rPr>
          <w:b/>
          <w:i/>
          <w:sz w:val="28"/>
          <w:szCs w:val="28"/>
        </w:rPr>
        <w:t>Fi</w:t>
      </w:r>
      <w:r w:rsidRPr="003C17F1">
        <w:rPr>
          <w:b/>
          <w:bCs/>
          <w:i/>
          <w:sz w:val="28"/>
          <w:szCs w:val="28"/>
        </w:rPr>
        <w:t>re</w:t>
      </w:r>
      <w:r w:rsidRPr="003C17F1">
        <w:rPr>
          <w:b/>
          <w:bCs/>
          <w:i/>
          <w:sz w:val="28"/>
          <w:szCs w:val="28"/>
          <w:lang w:val="ru-RU"/>
        </w:rPr>
        <w:t xml:space="preserve"> </w:t>
      </w:r>
      <w:r w:rsidRPr="003C17F1">
        <w:rPr>
          <w:b/>
          <w:bCs/>
          <w:i/>
          <w:sz w:val="28"/>
          <w:szCs w:val="28"/>
        </w:rPr>
        <w:t>Wall</w:t>
      </w:r>
      <w:r w:rsidRPr="003C17F1">
        <w:rPr>
          <w:b/>
          <w:bCs/>
          <w:i/>
          <w:sz w:val="28"/>
          <w:szCs w:val="28"/>
          <w:lang w:val="ru-RU"/>
        </w:rPr>
        <w:t xml:space="preserve"> </w:t>
      </w:r>
      <w:r w:rsidRPr="003C17F1">
        <w:rPr>
          <w:i/>
          <w:sz w:val="28"/>
          <w:szCs w:val="28"/>
          <w:lang w:val="ru-RU"/>
        </w:rPr>
        <w:t>деб юритилган. Умуман бўларнинг хаммаси ягона тушунчадир.</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b/>
          <w:bCs/>
          <w:i/>
          <w:sz w:val="28"/>
          <w:szCs w:val="28"/>
          <w:lang w:val="ru-RU"/>
        </w:rPr>
        <w:t xml:space="preserve">Тармоқлараро экран </w:t>
      </w:r>
      <w:r w:rsidRPr="003C17F1">
        <w:rPr>
          <w:i/>
          <w:sz w:val="28"/>
          <w:szCs w:val="28"/>
          <w:lang w:val="ru-RU"/>
        </w:rPr>
        <w:t>— бу тизим, умумий тармоқни икки қисмга ажратиб, тармоқлараро ҳимоя вазифасини ўтайди ва маълумотлар пакетининг чегарадан ўтиш шартларини амалга оширадиган қоидалар тўплами ҳисобланади.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i/>
          <w:sz w:val="28"/>
          <w:szCs w:val="28"/>
          <w:lang w:val="ru-RU"/>
        </w:rPr>
        <w:t xml:space="preserve">Одатда тармоқлараро экран ички тармоқларни глобал тармоқлардан, яъни </w:t>
      </w:r>
      <w:r w:rsidRPr="003C17F1">
        <w:rPr>
          <w:i/>
          <w:sz w:val="28"/>
          <w:szCs w:val="28"/>
        </w:rPr>
        <w:t>Internet</w:t>
      </w:r>
      <w:r w:rsidRPr="003C17F1">
        <w:rPr>
          <w:i/>
          <w:sz w:val="28"/>
          <w:szCs w:val="28"/>
          <w:lang w:val="ru-RU"/>
        </w:rPr>
        <w:t xml:space="preserve">дан ҳимоя қилади. Шуни айтиш керакки, тармоқлараро экран нафақат </w:t>
      </w:r>
      <w:r w:rsidRPr="003C17F1">
        <w:rPr>
          <w:i/>
          <w:sz w:val="28"/>
          <w:szCs w:val="28"/>
        </w:rPr>
        <w:t>Internet</w:t>
      </w:r>
      <w:r w:rsidRPr="003C17F1">
        <w:rPr>
          <w:i/>
          <w:sz w:val="28"/>
          <w:szCs w:val="28"/>
          <w:lang w:val="ru-RU"/>
        </w:rPr>
        <w:t>дан, балки корпоратив тармоқлардан хам ҳимоя қилиш қобилиятига эгадир.</w:t>
      </w:r>
      <w:r w:rsidRPr="003C17F1">
        <w:rPr>
          <w:sz w:val="28"/>
          <w:szCs w:val="28"/>
          <w:lang w:val="ru-RU"/>
        </w:rPr>
        <w:t xml:space="preserve"> Ҳар қандай тармоқлараро экран ички тармоқларни тўлиқ ҳимоя қила олади деб бўлмайди.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rPr>
        <w:t>Internet</w:t>
      </w:r>
      <w:r w:rsidRPr="003C17F1">
        <w:rPr>
          <w:sz w:val="28"/>
          <w:szCs w:val="28"/>
          <w:lang w:val="ru-RU"/>
        </w:rPr>
        <w:t xml:space="preserve"> хизмати ва ҳамма протоколларнинг амалий жиҳатдан ахборотларга нисбатан ҳимоясининг тўлиқ бўлмаганлиги муаммоси бор. Бу муаммолар келиб чиқишининг асосий сабаби </w:t>
      </w:r>
      <w:r w:rsidRPr="003C17F1">
        <w:rPr>
          <w:sz w:val="28"/>
          <w:szCs w:val="28"/>
        </w:rPr>
        <w:t>Internet</w:t>
      </w:r>
      <w:r w:rsidRPr="003C17F1">
        <w:rPr>
          <w:sz w:val="28"/>
          <w:szCs w:val="28"/>
          <w:lang w:val="ru-RU"/>
        </w:rPr>
        <w:t xml:space="preserve">нинг </w:t>
      </w:r>
      <w:r w:rsidRPr="003C17F1">
        <w:rPr>
          <w:sz w:val="28"/>
          <w:szCs w:val="28"/>
        </w:rPr>
        <w:t>UNIX</w:t>
      </w:r>
      <w:r w:rsidRPr="003C17F1">
        <w:rPr>
          <w:sz w:val="28"/>
          <w:szCs w:val="28"/>
          <w:lang w:val="ru-RU"/>
        </w:rPr>
        <w:t xml:space="preserve"> операцион тизим билан боғлиқлигида.</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rPr>
        <w:t>TC</w:t>
      </w:r>
      <w:r w:rsidRPr="003C17F1">
        <w:rPr>
          <w:sz w:val="28"/>
          <w:szCs w:val="28"/>
          <w:lang w:val="ru-RU"/>
        </w:rPr>
        <w:t>Р/</w:t>
      </w:r>
      <w:r w:rsidRPr="003C17F1">
        <w:rPr>
          <w:sz w:val="28"/>
          <w:szCs w:val="28"/>
        </w:rPr>
        <w:t>I</w:t>
      </w:r>
      <w:r w:rsidRPr="003C17F1">
        <w:rPr>
          <w:sz w:val="28"/>
          <w:szCs w:val="28"/>
          <w:lang w:val="ru-RU"/>
        </w:rPr>
        <w:t>Р (</w:t>
      </w:r>
      <w:r w:rsidRPr="003C17F1">
        <w:rPr>
          <w:sz w:val="28"/>
          <w:szCs w:val="28"/>
        </w:rPr>
        <w:t>Transtnission</w:t>
      </w:r>
      <w:r w:rsidRPr="003C17F1">
        <w:rPr>
          <w:sz w:val="28"/>
          <w:szCs w:val="28"/>
          <w:lang w:val="ru-RU"/>
        </w:rPr>
        <w:t xml:space="preserve"> </w:t>
      </w:r>
      <w:r w:rsidRPr="003C17F1">
        <w:rPr>
          <w:sz w:val="28"/>
          <w:szCs w:val="28"/>
        </w:rPr>
        <w:t>Control</w:t>
      </w:r>
      <w:r w:rsidRPr="003C17F1">
        <w:rPr>
          <w:sz w:val="28"/>
          <w:szCs w:val="28"/>
          <w:lang w:val="ru-RU"/>
        </w:rPr>
        <w:t xml:space="preserve"> </w:t>
      </w:r>
      <w:r w:rsidRPr="003C17F1">
        <w:rPr>
          <w:sz w:val="28"/>
          <w:szCs w:val="28"/>
        </w:rPr>
        <w:t>Protokol</w:t>
      </w:r>
      <w:r w:rsidRPr="003C17F1">
        <w:rPr>
          <w:sz w:val="28"/>
          <w:szCs w:val="28"/>
          <w:lang w:val="ru-RU"/>
        </w:rPr>
        <w:t>/</w:t>
      </w:r>
      <w:r w:rsidRPr="003C17F1">
        <w:rPr>
          <w:sz w:val="28"/>
          <w:szCs w:val="28"/>
        </w:rPr>
        <w:t>lnternet</w:t>
      </w:r>
      <w:r w:rsidRPr="003C17F1">
        <w:rPr>
          <w:sz w:val="28"/>
          <w:szCs w:val="28"/>
          <w:lang w:val="ru-RU"/>
        </w:rPr>
        <w:t xml:space="preserve"> </w:t>
      </w:r>
      <w:r w:rsidRPr="003C17F1">
        <w:rPr>
          <w:sz w:val="28"/>
          <w:szCs w:val="28"/>
        </w:rPr>
        <w:t>Protocol</w:t>
      </w:r>
      <w:r w:rsidRPr="003C17F1">
        <w:rPr>
          <w:sz w:val="28"/>
          <w:szCs w:val="28"/>
          <w:lang w:val="ru-RU"/>
        </w:rPr>
        <w:t xml:space="preserve">) </w:t>
      </w:r>
      <w:r w:rsidRPr="003C17F1">
        <w:rPr>
          <w:sz w:val="28"/>
          <w:szCs w:val="28"/>
        </w:rPr>
        <w:t>Internet</w:t>
      </w:r>
      <w:r w:rsidRPr="003C17F1">
        <w:rPr>
          <w:sz w:val="28"/>
          <w:szCs w:val="28"/>
          <w:lang w:val="ru-RU"/>
        </w:rPr>
        <w:t>нинг глобал тармоғида коммуникацияни таъминлайди ва тармоқларда оммавий равишда қўлланилади, лекин улар хам ҳимояни етарлича таъминлай олмайди, чунки TCP/IP пакетининг бошида хакер хужуми учун қулай маълумот кўрсатилади.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rPr>
        <w:lastRenderedPageBreak/>
        <w:t>Internet</w:t>
      </w:r>
      <w:r w:rsidRPr="003C17F1">
        <w:rPr>
          <w:sz w:val="28"/>
          <w:szCs w:val="28"/>
          <w:lang w:val="ru-RU"/>
        </w:rPr>
        <w:t>д</w:t>
      </w:r>
      <w:r w:rsidRPr="003C17F1">
        <w:rPr>
          <w:sz w:val="28"/>
          <w:szCs w:val="28"/>
        </w:rPr>
        <w:t>a</w:t>
      </w:r>
      <w:r w:rsidRPr="003C17F1">
        <w:rPr>
          <w:sz w:val="28"/>
          <w:szCs w:val="28"/>
          <w:lang w:val="ru-RU"/>
        </w:rPr>
        <w:t xml:space="preserve"> электрон почтани жўнатишни оддий протокол почта транспорт хизмати амалга оширади (</w:t>
      </w:r>
      <w:r w:rsidRPr="003C17F1">
        <w:rPr>
          <w:sz w:val="28"/>
          <w:szCs w:val="28"/>
        </w:rPr>
        <w:t>SMTP</w:t>
      </w:r>
      <w:r w:rsidRPr="003C17F1">
        <w:rPr>
          <w:sz w:val="28"/>
          <w:szCs w:val="28"/>
          <w:lang w:val="ru-RU"/>
        </w:rPr>
        <w:t xml:space="preserve"> - </w:t>
      </w:r>
      <w:r w:rsidRPr="003C17F1">
        <w:rPr>
          <w:sz w:val="28"/>
          <w:szCs w:val="28"/>
        </w:rPr>
        <w:t>Simple</w:t>
      </w:r>
      <w:r w:rsidRPr="003C17F1">
        <w:rPr>
          <w:sz w:val="28"/>
          <w:szCs w:val="28"/>
          <w:lang w:val="ru-RU"/>
        </w:rPr>
        <w:t xml:space="preserve"> </w:t>
      </w:r>
      <w:r w:rsidRPr="003C17F1">
        <w:rPr>
          <w:sz w:val="28"/>
          <w:szCs w:val="28"/>
        </w:rPr>
        <w:t>Mail</w:t>
      </w:r>
      <w:r w:rsidRPr="003C17F1">
        <w:rPr>
          <w:sz w:val="28"/>
          <w:szCs w:val="28"/>
          <w:lang w:val="ru-RU"/>
        </w:rPr>
        <w:t xml:space="preserve"> </w:t>
      </w:r>
      <w:r w:rsidRPr="003C17F1">
        <w:rPr>
          <w:sz w:val="28"/>
          <w:szCs w:val="28"/>
        </w:rPr>
        <w:t>Transfer</w:t>
      </w:r>
      <w:r w:rsidRPr="003C17F1">
        <w:rPr>
          <w:sz w:val="28"/>
          <w:szCs w:val="28"/>
          <w:lang w:val="ru-RU"/>
        </w:rPr>
        <w:t xml:space="preserve"> </w:t>
      </w:r>
      <w:r w:rsidRPr="003C17F1">
        <w:rPr>
          <w:sz w:val="28"/>
          <w:szCs w:val="28"/>
        </w:rPr>
        <w:t>Protocol</w:t>
      </w:r>
      <w:r w:rsidRPr="003C17F1">
        <w:rPr>
          <w:sz w:val="28"/>
          <w:szCs w:val="28"/>
          <w:lang w:val="ru-RU"/>
        </w:rPr>
        <w:t>). Бу протоколда мавжуд бўлган ҳимоялашнинг муҳим муаммоларидан бири - фойдаланувчи жўнатувчининг манзилини кўра олмаслигидир. Бундан фойдаланиб хакер катта микдорда почта хабарларини жўнатиши мумкин, бу эса ишчи почта серверни ҳаддан ташқари банд бўлишига олиб келади.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rPr>
        <w:t>Int</w:t>
      </w:r>
      <w:r w:rsidRPr="003C17F1">
        <w:rPr>
          <w:sz w:val="28"/>
          <w:szCs w:val="28"/>
          <w:lang w:val="ru-RU"/>
        </w:rPr>
        <w:t>е</w:t>
      </w:r>
      <w:r w:rsidRPr="003C17F1">
        <w:rPr>
          <w:sz w:val="28"/>
          <w:szCs w:val="28"/>
        </w:rPr>
        <w:t>rnet</w:t>
      </w:r>
      <w:r w:rsidRPr="003C17F1">
        <w:rPr>
          <w:sz w:val="28"/>
          <w:szCs w:val="28"/>
          <w:lang w:val="ru-RU"/>
        </w:rPr>
        <w:t>д</w:t>
      </w:r>
      <w:r w:rsidRPr="003C17F1">
        <w:rPr>
          <w:sz w:val="28"/>
          <w:szCs w:val="28"/>
        </w:rPr>
        <w:t>a</w:t>
      </w:r>
      <w:r w:rsidRPr="003C17F1">
        <w:rPr>
          <w:sz w:val="28"/>
          <w:szCs w:val="28"/>
          <w:lang w:val="ru-RU"/>
        </w:rPr>
        <w:t xml:space="preserve"> оммавий тус олган дастур бу </w:t>
      </w:r>
      <w:r w:rsidRPr="003C17F1">
        <w:rPr>
          <w:sz w:val="28"/>
          <w:szCs w:val="28"/>
        </w:rPr>
        <w:t>Sendmail</w:t>
      </w:r>
      <w:r w:rsidRPr="003C17F1">
        <w:rPr>
          <w:sz w:val="28"/>
          <w:szCs w:val="28"/>
          <w:lang w:val="ru-RU"/>
        </w:rPr>
        <w:t xml:space="preserve"> электрон почтасидир. </w:t>
      </w:r>
      <w:r w:rsidRPr="003C17F1">
        <w:rPr>
          <w:sz w:val="28"/>
          <w:szCs w:val="28"/>
        </w:rPr>
        <w:t>Sendmail</w:t>
      </w:r>
      <w:r w:rsidRPr="003C17F1">
        <w:rPr>
          <w:sz w:val="28"/>
          <w:szCs w:val="28"/>
          <w:lang w:val="ru-RU"/>
        </w:rPr>
        <w:t xml:space="preserve"> томонидан жўнатилган хабарлар босқинчи хакер ахборот шаклида фойдаланиши мумкин.</w:t>
      </w:r>
    </w:p>
    <w:p w:rsidR="00B7740F" w:rsidRPr="003C17F1" w:rsidRDefault="00B7740F" w:rsidP="00B7740F">
      <w:pPr>
        <w:spacing w:line="360" w:lineRule="auto"/>
        <w:ind w:firstLine="720"/>
        <w:jc w:val="both"/>
        <w:rPr>
          <w:sz w:val="28"/>
          <w:szCs w:val="28"/>
          <w:lang w:val="ru-RU"/>
        </w:rPr>
      </w:pPr>
      <w:r w:rsidRPr="003C17F1">
        <w:rPr>
          <w:sz w:val="28"/>
          <w:szCs w:val="28"/>
          <w:lang w:val="ru-RU"/>
        </w:rPr>
        <w:t>Тармоқ номлари хизмати (</w:t>
      </w:r>
      <w:r w:rsidRPr="003C17F1">
        <w:rPr>
          <w:sz w:val="28"/>
          <w:szCs w:val="28"/>
        </w:rPr>
        <w:t>Domain</w:t>
      </w:r>
      <w:r w:rsidRPr="003C17F1">
        <w:rPr>
          <w:sz w:val="28"/>
          <w:szCs w:val="28"/>
          <w:lang w:val="ru-RU"/>
        </w:rPr>
        <w:t xml:space="preserve"> </w:t>
      </w:r>
      <w:r w:rsidRPr="003C17F1">
        <w:rPr>
          <w:sz w:val="28"/>
          <w:szCs w:val="28"/>
        </w:rPr>
        <w:t>Name</w:t>
      </w:r>
      <w:r w:rsidRPr="003C17F1">
        <w:rPr>
          <w:sz w:val="28"/>
          <w:szCs w:val="28"/>
          <w:lang w:val="ru-RU"/>
        </w:rPr>
        <w:t xml:space="preserve"> </w:t>
      </w:r>
      <w:r w:rsidRPr="003C17F1">
        <w:rPr>
          <w:sz w:val="28"/>
          <w:szCs w:val="28"/>
        </w:rPr>
        <w:t>System</w:t>
      </w:r>
      <w:r w:rsidRPr="003C17F1">
        <w:rPr>
          <w:sz w:val="28"/>
          <w:szCs w:val="28"/>
          <w:lang w:val="ru-RU"/>
        </w:rPr>
        <w:t xml:space="preserve"> — </w:t>
      </w:r>
      <w:r w:rsidRPr="003C17F1">
        <w:rPr>
          <w:sz w:val="28"/>
          <w:szCs w:val="28"/>
        </w:rPr>
        <w:t>DNS</w:t>
      </w:r>
      <w:r w:rsidRPr="003C17F1">
        <w:rPr>
          <w:sz w:val="28"/>
          <w:szCs w:val="28"/>
          <w:lang w:val="ru-RU"/>
        </w:rPr>
        <w:t xml:space="preserve">) фойдаланувчилар номи ва хост-компьютерини - манзилини кўрсатади. </w:t>
      </w:r>
      <w:r w:rsidRPr="003C17F1">
        <w:rPr>
          <w:sz w:val="28"/>
          <w:szCs w:val="28"/>
        </w:rPr>
        <w:t>DNS</w:t>
      </w:r>
      <w:r w:rsidRPr="003C17F1">
        <w:rPr>
          <w:sz w:val="28"/>
          <w:szCs w:val="28"/>
          <w:lang w:val="ru-RU"/>
        </w:rPr>
        <w:t xml:space="preserve"> компаниянинг тармоқ тузилиши хақида маълумотларни сақлайди. </w:t>
      </w:r>
      <w:r w:rsidRPr="003C17F1">
        <w:rPr>
          <w:sz w:val="28"/>
          <w:szCs w:val="28"/>
        </w:rPr>
        <w:t>DNS</w:t>
      </w:r>
      <w:r w:rsidRPr="003C17F1">
        <w:rPr>
          <w:sz w:val="28"/>
          <w:szCs w:val="28"/>
          <w:lang w:val="ru-RU"/>
        </w:rPr>
        <w:t xml:space="preserve">нинг муаммоларидан бири шундаки, бундаги маълумотлар базасини муаллифлаштирилмаган фойлаланувчилардан яшириш анча қийин. Бунинг натижасида, хакерлар </w:t>
      </w:r>
      <w:r w:rsidRPr="003C17F1">
        <w:rPr>
          <w:sz w:val="28"/>
          <w:szCs w:val="28"/>
        </w:rPr>
        <w:t>DNS</w:t>
      </w:r>
      <w:r w:rsidRPr="003C17F1">
        <w:rPr>
          <w:sz w:val="28"/>
          <w:szCs w:val="28"/>
          <w:lang w:val="ru-RU"/>
        </w:rPr>
        <w:t xml:space="preserve"> ни кўпинча хост-компьютерларнинг ишончли номлари хақида маълумотлар манбасидан фойдаланиш учун ишлатиши мумкин.</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Узок, терминаллар эмуляцияси химати узок, тизимларни бир-бирига улаш учун хизмат қилади. Бу сервердан фойдаланувчилар </w:t>
      </w:r>
      <w:r w:rsidRPr="003C17F1">
        <w:rPr>
          <w:sz w:val="28"/>
          <w:szCs w:val="28"/>
        </w:rPr>
        <w:t>TELNET</w:t>
      </w:r>
      <w:r w:rsidRPr="003C17F1">
        <w:rPr>
          <w:sz w:val="28"/>
          <w:szCs w:val="28"/>
          <w:lang w:val="ru-RU"/>
        </w:rPr>
        <w:t xml:space="preserve"> серверидан рўйхатдан ўтиш ва ўз номи ва паролини олиши лозим. </w:t>
      </w:r>
      <w:r w:rsidRPr="003C17F1">
        <w:rPr>
          <w:sz w:val="28"/>
          <w:szCs w:val="28"/>
        </w:rPr>
        <w:t>TELNET</w:t>
      </w:r>
      <w:r w:rsidRPr="003C17F1">
        <w:rPr>
          <w:sz w:val="28"/>
          <w:szCs w:val="28"/>
          <w:lang w:val="ru-RU"/>
        </w:rPr>
        <w:t xml:space="preserve"> серверига уланган хакер дастурни шундай ўрнатиши мумкинки, бунинг натижасида у фойдаланувчининг номи ва паролини ёзиб олиш имконига эга бўлади.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rPr>
        <w:t>World</w:t>
      </w:r>
      <w:r w:rsidRPr="003C17F1">
        <w:rPr>
          <w:sz w:val="28"/>
          <w:szCs w:val="28"/>
          <w:lang w:val="ru-RU"/>
        </w:rPr>
        <w:t xml:space="preserve"> </w:t>
      </w:r>
      <w:r w:rsidRPr="003C17F1">
        <w:rPr>
          <w:sz w:val="28"/>
          <w:szCs w:val="28"/>
        </w:rPr>
        <w:t>Wide</w:t>
      </w:r>
      <w:r w:rsidRPr="003C17F1">
        <w:rPr>
          <w:sz w:val="28"/>
          <w:szCs w:val="28"/>
          <w:lang w:val="ru-RU"/>
        </w:rPr>
        <w:t xml:space="preserve"> </w:t>
      </w:r>
      <w:r w:rsidRPr="003C17F1">
        <w:rPr>
          <w:sz w:val="28"/>
          <w:szCs w:val="28"/>
        </w:rPr>
        <w:t>Web</w:t>
      </w:r>
      <w:r w:rsidRPr="003C17F1">
        <w:rPr>
          <w:sz w:val="28"/>
          <w:szCs w:val="28"/>
          <w:lang w:val="ru-RU"/>
        </w:rPr>
        <w:t xml:space="preserve"> — </w:t>
      </w:r>
      <w:r w:rsidRPr="003C17F1">
        <w:rPr>
          <w:sz w:val="28"/>
          <w:szCs w:val="28"/>
        </w:rPr>
        <w:t>WWW</w:t>
      </w:r>
      <w:r w:rsidRPr="003C17F1">
        <w:rPr>
          <w:sz w:val="28"/>
          <w:szCs w:val="28"/>
          <w:lang w:val="ru-RU"/>
        </w:rPr>
        <w:t xml:space="preserve"> бу тизим </w:t>
      </w:r>
      <w:r w:rsidRPr="003C17F1">
        <w:rPr>
          <w:sz w:val="28"/>
          <w:szCs w:val="28"/>
        </w:rPr>
        <w:t>Internet</w:t>
      </w:r>
      <w:r w:rsidRPr="003C17F1">
        <w:rPr>
          <w:sz w:val="28"/>
          <w:szCs w:val="28"/>
          <w:lang w:val="ru-RU"/>
        </w:rPr>
        <w:t xml:space="preserve"> ёки интранет тармоқлардаги хар хил серверлар ичидаги маълумотларни кўриш учун хизмат қилади. </w:t>
      </w:r>
      <w:r w:rsidRPr="003C17F1">
        <w:rPr>
          <w:sz w:val="28"/>
          <w:szCs w:val="28"/>
        </w:rPr>
        <w:t>WWW</w:t>
      </w:r>
      <w:r w:rsidRPr="003C17F1">
        <w:rPr>
          <w:sz w:val="28"/>
          <w:szCs w:val="28"/>
          <w:lang w:val="ru-RU"/>
        </w:rPr>
        <w:t xml:space="preserve"> нинг </w:t>
      </w:r>
      <w:r w:rsidRPr="003C17F1">
        <w:rPr>
          <w:sz w:val="28"/>
          <w:szCs w:val="28"/>
        </w:rPr>
        <w:t>aco</w:t>
      </w:r>
      <w:r w:rsidRPr="003C17F1">
        <w:rPr>
          <w:sz w:val="28"/>
          <w:szCs w:val="28"/>
          <w:lang w:val="ru-RU"/>
        </w:rPr>
        <w:t>сий хоссаларидан бири — Тармоқлараро экран орқали аниқ протокол ва манзилларни фильтрлаш зарурлигини тармоқнинг ҳимоялаш сиёсати қарори билан хал этилишидир.</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lastRenderedPageBreak/>
        <w:t>Ҳар қандай ташкилотнинг тармоқ хавсизлиги сиёсати икки қисмдан иборат бўлади: тармоқ сервисларидан фойдаланиш; тармоқлараро экранни қўллаш.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Тармоқ сервисларидан фойдаланиш сиёсатига мос равишда </w:t>
      </w:r>
      <w:r w:rsidRPr="003C17F1">
        <w:rPr>
          <w:i/>
          <w:sz w:val="28"/>
          <w:szCs w:val="28"/>
        </w:rPr>
        <w:t>Internet</w:t>
      </w:r>
      <w:r w:rsidRPr="003C17F1">
        <w:rPr>
          <w:i/>
          <w:sz w:val="28"/>
          <w:szCs w:val="28"/>
          <w:lang w:val="ru-RU"/>
        </w:rPr>
        <w:t>да сервислар рўйхати аниқланади. Бу сервисл</w:t>
      </w:r>
      <w:r w:rsidRPr="003C17F1">
        <w:rPr>
          <w:i/>
          <w:sz w:val="28"/>
          <w:szCs w:val="28"/>
        </w:rPr>
        <w:t>ap</w:t>
      </w:r>
      <w:r w:rsidRPr="003C17F1">
        <w:rPr>
          <w:i/>
          <w:sz w:val="28"/>
          <w:szCs w:val="28"/>
          <w:lang w:val="ru-RU"/>
        </w:rPr>
        <w:t>г</w:t>
      </w:r>
      <w:r w:rsidRPr="003C17F1">
        <w:rPr>
          <w:i/>
          <w:sz w:val="28"/>
          <w:szCs w:val="28"/>
        </w:rPr>
        <w:t>a</w:t>
      </w:r>
      <w:r w:rsidRPr="003C17F1">
        <w:rPr>
          <w:i/>
          <w:sz w:val="28"/>
          <w:szCs w:val="28"/>
          <w:lang w:val="ru-RU"/>
        </w:rPr>
        <w:t xml:space="preserve"> фойдаланувчилар чекланган кириш билан таъминланади.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Кириш усулларининг чекланилиши — фойдаланувчилар томонидан </w:t>
      </w:r>
      <w:r w:rsidRPr="003C17F1">
        <w:rPr>
          <w:i/>
          <w:sz w:val="28"/>
          <w:szCs w:val="28"/>
        </w:rPr>
        <w:t>Internet</w:t>
      </w:r>
      <w:r w:rsidRPr="003C17F1">
        <w:rPr>
          <w:i/>
          <w:sz w:val="28"/>
          <w:szCs w:val="28"/>
          <w:lang w:val="ru-RU"/>
        </w:rPr>
        <w:t xml:space="preserve"> сервисларига чет йўллар орқали рухсатсиз киришни тақиқлаш маъносини билдиради.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Тармоқ сервисларига кириш сиёсати, одатда, қуйидаги принципларга мойил бўлади: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iCs/>
          <w:sz w:val="28"/>
          <w:szCs w:val="28"/>
          <w:lang w:val="ru-RU"/>
        </w:rPr>
        <w:t xml:space="preserve">- </w:t>
      </w:r>
      <w:r w:rsidRPr="003C17F1">
        <w:rPr>
          <w:i/>
          <w:sz w:val="28"/>
          <w:szCs w:val="28"/>
        </w:rPr>
        <w:t>Internet</w:t>
      </w:r>
      <w:r w:rsidRPr="003C17F1">
        <w:rPr>
          <w:i/>
          <w:sz w:val="28"/>
          <w:szCs w:val="28"/>
          <w:lang w:val="ru-RU"/>
        </w:rPr>
        <w:t xml:space="preserve">дан ички тармоққа киришни тақиқлаш, лекин ички тармоқдан </w:t>
      </w:r>
      <w:r w:rsidRPr="003C17F1">
        <w:rPr>
          <w:i/>
          <w:sz w:val="28"/>
          <w:szCs w:val="28"/>
        </w:rPr>
        <w:t>Inlern</w:t>
      </w:r>
      <w:r w:rsidRPr="003C17F1">
        <w:rPr>
          <w:i/>
          <w:sz w:val="28"/>
          <w:szCs w:val="28"/>
          <w:lang w:val="ru-RU"/>
        </w:rPr>
        <w:t>e</w:t>
      </w:r>
      <w:r w:rsidRPr="003C17F1">
        <w:rPr>
          <w:i/>
          <w:sz w:val="28"/>
          <w:szCs w:val="28"/>
        </w:rPr>
        <w:t>t</w:t>
      </w:r>
      <w:r w:rsidRPr="003C17F1">
        <w:rPr>
          <w:i/>
          <w:sz w:val="28"/>
          <w:szCs w:val="28"/>
          <w:lang w:val="ru-RU"/>
        </w:rPr>
        <w:t>г</w:t>
      </w:r>
      <w:r w:rsidRPr="003C17F1">
        <w:rPr>
          <w:i/>
          <w:sz w:val="28"/>
          <w:szCs w:val="28"/>
        </w:rPr>
        <w:t>a</w:t>
      </w:r>
      <w:r w:rsidRPr="003C17F1">
        <w:rPr>
          <w:i/>
          <w:sz w:val="28"/>
          <w:szCs w:val="28"/>
          <w:lang w:val="ru-RU"/>
        </w:rPr>
        <w:t xml:space="preserve"> киришга рухсат бериш;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 ваколатланган тизимларга </w:t>
      </w:r>
      <w:r w:rsidRPr="003C17F1">
        <w:rPr>
          <w:i/>
          <w:sz w:val="28"/>
          <w:szCs w:val="28"/>
        </w:rPr>
        <w:t>Internet</w:t>
      </w:r>
      <w:r w:rsidRPr="003C17F1">
        <w:rPr>
          <w:i/>
          <w:sz w:val="28"/>
          <w:szCs w:val="28"/>
          <w:lang w:val="ru-RU"/>
        </w:rPr>
        <w:t>дан ички тармоқка чекланилган киришга рухсат бериш.</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Тармоқлараро экранларга қуйиладиган вазифавий талаблар қуйидагилардан иборат.</w:t>
      </w:r>
    </w:p>
    <w:p w:rsidR="00B7740F" w:rsidRPr="003C17F1" w:rsidRDefault="00B7740F" w:rsidP="00B7740F">
      <w:pPr>
        <w:numPr>
          <w:ilvl w:val="0"/>
          <w:numId w:val="6"/>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тармоқ даражасида фильтрлашга талаб;</w:t>
      </w:r>
    </w:p>
    <w:p w:rsidR="00B7740F" w:rsidRPr="003C17F1" w:rsidRDefault="00B7740F" w:rsidP="00B7740F">
      <w:pPr>
        <w:numPr>
          <w:ilvl w:val="0"/>
          <w:numId w:val="6"/>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амалий даражада фильтрлашга талаб;</w:t>
      </w:r>
    </w:p>
    <w:p w:rsidR="00B7740F" w:rsidRPr="003C17F1" w:rsidRDefault="00B7740F" w:rsidP="00B7740F">
      <w:pPr>
        <w:numPr>
          <w:ilvl w:val="0"/>
          <w:numId w:val="6"/>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администрациялаш ва фильтрлаш қоидаларини ўрнатиш бўйича талаб;</w:t>
      </w:r>
    </w:p>
    <w:p w:rsidR="00B7740F" w:rsidRPr="003C17F1" w:rsidRDefault="00B7740F" w:rsidP="00B7740F">
      <w:pPr>
        <w:numPr>
          <w:ilvl w:val="0"/>
          <w:numId w:val="6"/>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тармоқли аутентификациялаш воситаларига талаб;</w:t>
      </w:r>
    </w:p>
    <w:p w:rsidR="00B7740F" w:rsidRPr="003C17F1" w:rsidRDefault="00B7740F" w:rsidP="00B7740F">
      <w:pPr>
        <w:numPr>
          <w:ilvl w:val="0"/>
          <w:numId w:val="6"/>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ишларни қайд қилиш ва хисобни олиб бориш бўйича талаб.</w:t>
      </w:r>
    </w:p>
    <w:p w:rsidR="00B7740F" w:rsidRPr="003C17F1" w:rsidRDefault="00B7740F" w:rsidP="00B7740F">
      <w:pPr>
        <w:shd w:val="clear" w:color="auto" w:fill="FFFFFF"/>
        <w:autoSpaceDE w:val="0"/>
        <w:autoSpaceDN w:val="0"/>
        <w:adjustRightInd w:val="0"/>
        <w:spacing w:line="360" w:lineRule="auto"/>
        <w:ind w:firstLine="720"/>
        <w:jc w:val="both"/>
        <w:rPr>
          <w:b/>
          <w:bCs/>
          <w:i/>
          <w:iCs/>
          <w:sz w:val="28"/>
          <w:szCs w:val="28"/>
          <w:lang w:val="ru-RU"/>
        </w:rPr>
      </w:pPr>
    </w:p>
    <w:p w:rsidR="00B7740F" w:rsidRPr="003C17F1" w:rsidRDefault="00B7740F" w:rsidP="00B7740F">
      <w:pPr>
        <w:shd w:val="clear" w:color="auto" w:fill="FFFFFF"/>
        <w:autoSpaceDE w:val="0"/>
        <w:autoSpaceDN w:val="0"/>
        <w:adjustRightInd w:val="0"/>
        <w:spacing w:line="360" w:lineRule="auto"/>
        <w:ind w:firstLine="720"/>
        <w:jc w:val="both"/>
        <w:rPr>
          <w:b/>
          <w:i/>
          <w:sz w:val="28"/>
          <w:szCs w:val="28"/>
          <w:lang w:val="ru-RU"/>
        </w:rPr>
      </w:pPr>
      <w:r w:rsidRPr="003C17F1">
        <w:rPr>
          <w:b/>
          <w:bCs/>
          <w:i/>
          <w:iCs/>
          <w:sz w:val="28"/>
          <w:szCs w:val="28"/>
          <w:lang w:val="ru-RU"/>
        </w:rPr>
        <w:t xml:space="preserve">Тармоқлараро </w:t>
      </w:r>
      <w:r w:rsidRPr="003C17F1">
        <w:rPr>
          <w:b/>
          <w:bCs/>
          <w:i/>
          <w:sz w:val="28"/>
          <w:szCs w:val="28"/>
          <w:lang w:val="ru-RU"/>
        </w:rPr>
        <w:t xml:space="preserve">экраннинг </w:t>
      </w:r>
      <w:r w:rsidRPr="003C17F1">
        <w:rPr>
          <w:b/>
          <w:bCs/>
          <w:i/>
          <w:iCs/>
          <w:sz w:val="28"/>
          <w:szCs w:val="28"/>
          <w:lang w:val="ru-RU"/>
        </w:rPr>
        <w:t>асосий компонентлари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Тармоқлараро экранларнинг компонентлари сифатида қуйидагиларни келтириш мумқин: фильтрловчи – йўлловчи; тармоқ даражасидаги шлюзлар; амалий даражадаги шлюзлар.</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b/>
          <w:i/>
          <w:sz w:val="28"/>
          <w:szCs w:val="28"/>
          <w:lang w:val="ru-RU"/>
        </w:rPr>
        <w:lastRenderedPageBreak/>
        <w:t>Фильтрловчи-йўлловчи</w:t>
      </w:r>
      <w:r w:rsidRPr="003C17F1">
        <w:rPr>
          <w:i/>
          <w:sz w:val="28"/>
          <w:szCs w:val="28"/>
          <w:lang w:val="ru-RU"/>
        </w:rPr>
        <w:t xml:space="preserve"> — йўлловчи, яъни компьютер тармоғида маълумотларни манзилга етказувчи дастурлар пакети ёки сервердаги дастур бўлиб, у кирадиган ва чиқадиган пакетларни фильтрлайди. Пакетларни фильтрлаш, яъни уларни аниқ тўпламга тегишлилигини текшириш, TCP/IP сарлавҳасидаги маълумотлар бўйича амалга оширилади.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i/>
          <w:sz w:val="28"/>
          <w:szCs w:val="28"/>
          <w:lang w:val="ru-RU"/>
        </w:rPr>
        <w:t>Фильтрлашни аниқ хост-компьютер, яъни тармоқдаги файл ва компьютер заҳираларига киришни амалга оширувчи компьютер ёки порт, яъни хабарларни жўнатиш ёки қабўл қилиш мақсадида мижоз ва сервер томонидан ишлатиладиган ва одатда 16 битли сон билан номланадиган дастур билан уланишда амалга ошириш мумкин.</w:t>
      </w:r>
      <w:r w:rsidRPr="003C17F1">
        <w:rPr>
          <w:sz w:val="28"/>
          <w:szCs w:val="28"/>
          <w:lang w:val="ru-RU"/>
        </w:rPr>
        <w:t xml:space="preserve"> Масалан, фойдаланувчига кераксиз ёки ишончсиз хост-компьютер ва тармоқлар билан уланишда тақиқлаш. Фильтрлаш қоидаларини ифодалаш қийин жараён бўлиб, уларни тестлаш воситалари мавжуд эмас.</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Биринчи қоида бўйича, </w:t>
      </w:r>
      <w:r w:rsidRPr="003C17F1">
        <w:rPr>
          <w:sz w:val="28"/>
          <w:szCs w:val="28"/>
        </w:rPr>
        <w:t>Internet</w:t>
      </w:r>
      <w:r w:rsidRPr="003C17F1">
        <w:rPr>
          <w:sz w:val="28"/>
          <w:szCs w:val="28"/>
          <w:lang w:val="ru-RU"/>
        </w:rPr>
        <w:t xml:space="preserve">дан келадиган </w:t>
      </w:r>
      <w:r w:rsidRPr="003C17F1">
        <w:rPr>
          <w:sz w:val="28"/>
          <w:szCs w:val="28"/>
        </w:rPr>
        <w:t>TCP</w:t>
      </w:r>
      <w:r w:rsidRPr="003C17F1">
        <w:rPr>
          <w:sz w:val="28"/>
          <w:szCs w:val="28"/>
          <w:lang w:val="ru-RU"/>
        </w:rPr>
        <w:t xml:space="preserve"> пакети жўнатувчининг порти 1023 дан катта бўлса, 123.4.5.6 манзилли қабўл қилувчига 23-портга ўтказилади (23-порт </w:t>
      </w:r>
      <w:r w:rsidRPr="003C17F1">
        <w:rPr>
          <w:sz w:val="28"/>
          <w:szCs w:val="28"/>
        </w:rPr>
        <w:t>TELNET</w:t>
      </w:r>
      <w:r w:rsidRPr="003C17F1">
        <w:rPr>
          <w:sz w:val="28"/>
          <w:szCs w:val="28"/>
          <w:lang w:val="ru-RU"/>
        </w:rPr>
        <w:t xml:space="preserve"> сервери билан боғланган).</w:t>
      </w:r>
    </w:p>
    <w:p w:rsidR="00B7740F" w:rsidRPr="003C17F1" w:rsidRDefault="00B7740F" w:rsidP="00B7740F">
      <w:pPr>
        <w:spacing w:line="360" w:lineRule="auto"/>
        <w:ind w:firstLine="720"/>
        <w:jc w:val="both"/>
        <w:rPr>
          <w:sz w:val="28"/>
          <w:szCs w:val="28"/>
          <w:lang w:val="ru-RU"/>
        </w:rPr>
      </w:pPr>
      <w:r w:rsidRPr="003C17F1">
        <w:rPr>
          <w:sz w:val="28"/>
          <w:szCs w:val="28"/>
          <w:lang w:val="ru-RU"/>
        </w:rPr>
        <w:t xml:space="preserve">Иккинчи қоида хам худди шундай бўлиб, фақатгина 25-порт </w:t>
      </w:r>
      <w:r w:rsidRPr="003C17F1">
        <w:rPr>
          <w:sz w:val="28"/>
          <w:szCs w:val="28"/>
        </w:rPr>
        <w:t>SMTP</w:t>
      </w:r>
      <w:r w:rsidRPr="003C17F1">
        <w:rPr>
          <w:sz w:val="28"/>
          <w:szCs w:val="28"/>
          <w:lang w:val="ru-RU"/>
        </w:rPr>
        <w:t xml:space="preserve"> билан боғланган.</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Тармоқ даражасидаги шлюзлар ишончли мижозлардан аниқ хизматларга сўровномасини қабўл қилади ва ушбу алоқанинг қонунийлигини текширгандан сўнг уларни ташқи хост-компьютер билан улайди. Шундан сўнг шлюз иккала томонга хам пакетларни филътрламай жўнатади.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Бундан ташқари, тармоқ даражасида шлюзлар бевосига </w:t>
      </w:r>
      <w:r w:rsidRPr="003C17F1">
        <w:rPr>
          <w:b/>
          <w:i/>
          <w:sz w:val="28"/>
          <w:szCs w:val="28"/>
          <w:lang w:val="ru-RU"/>
        </w:rPr>
        <w:t>сервер-даллол</w:t>
      </w:r>
      <w:r w:rsidRPr="003C17F1">
        <w:rPr>
          <w:i/>
          <w:sz w:val="28"/>
          <w:szCs w:val="28"/>
          <w:lang w:val="ru-RU"/>
        </w:rPr>
        <w:t xml:space="preserve"> вазифасини бажаради. Яъни, ички тармоқдан келадиган </w:t>
      </w:r>
      <w:r w:rsidRPr="003C17F1">
        <w:rPr>
          <w:i/>
          <w:sz w:val="28"/>
          <w:szCs w:val="28"/>
        </w:rPr>
        <w:t>IP</w:t>
      </w:r>
      <w:r w:rsidRPr="003C17F1">
        <w:rPr>
          <w:i/>
          <w:sz w:val="28"/>
          <w:szCs w:val="28"/>
          <w:lang w:val="ru-RU"/>
        </w:rPr>
        <w:t xml:space="preserve"> манзиллар ўзгартирилиб, ташқирига фақатгина битта </w:t>
      </w:r>
      <w:r w:rsidRPr="003C17F1">
        <w:rPr>
          <w:i/>
          <w:sz w:val="28"/>
          <w:szCs w:val="28"/>
        </w:rPr>
        <w:t>IP</w:t>
      </w:r>
      <w:r w:rsidRPr="003C17F1">
        <w:rPr>
          <w:i/>
          <w:sz w:val="28"/>
          <w:szCs w:val="28"/>
          <w:lang w:val="ru-RU"/>
        </w:rPr>
        <w:t xml:space="preserve"> манзил узатилади. Натижада, ички тармоқдан ташқи тармоқ билан тўғридан-</w:t>
      </w:r>
      <w:r w:rsidRPr="003C17F1">
        <w:rPr>
          <w:i/>
          <w:sz w:val="28"/>
          <w:szCs w:val="28"/>
          <w:lang w:val="ru-RU"/>
        </w:rPr>
        <w:lastRenderedPageBreak/>
        <w:t>тўғри боғламайди ва шу йўл билан ички тармоқни ҳимоялаш вазифасини ўтайди.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b/>
          <w:bCs/>
          <w:i/>
          <w:sz w:val="28"/>
          <w:szCs w:val="28"/>
          <w:lang w:val="ru-RU"/>
        </w:rPr>
        <w:t xml:space="preserve">Амалий </w:t>
      </w:r>
      <w:r w:rsidRPr="003C17F1">
        <w:rPr>
          <w:b/>
          <w:i/>
          <w:sz w:val="28"/>
          <w:szCs w:val="28"/>
          <w:lang w:val="ru-RU"/>
        </w:rPr>
        <w:t>даражадаги шлюзлар</w:t>
      </w:r>
      <w:r w:rsidRPr="003C17F1">
        <w:rPr>
          <w:i/>
          <w:sz w:val="28"/>
          <w:szCs w:val="28"/>
          <w:lang w:val="ru-RU"/>
        </w:rPr>
        <w:t xml:space="preserve"> фильтрловчи-йўлловчиларга мансуб бўлган камчиликларни бартараф этиш мақсадида ишлаб чиқилган. Ушбу дастурий восита </w:t>
      </w:r>
      <w:r w:rsidRPr="003C17F1">
        <w:rPr>
          <w:b/>
          <w:i/>
          <w:sz w:val="28"/>
          <w:szCs w:val="28"/>
          <w:lang w:val="ru-RU"/>
        </w:rPr>
        <w:t>ваколатланган сервер,</w:t>
      </w:r>
      <w:r w:rsidRPr="003C17F1">
        <w:rPr>
          <w:i/>
          <w:sz w:val="28"/>
          <w:szCs w:val="28"/>
          <w:lang w:val="ru-RU"/>
        </w:rPr>
        <w:t xml:space="preserve"> деб номланади ва у бажарилаётган хост-компьютер эса амалий даражадаги шлюз деб аталади.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Амалий даражадаги шлюзлар мижоз ва ташқи хост-компьютер билан тўғридан-тўғри алоқа ўрнатишга йўл қўймайди. Шлюз келадиган ва жўнатиладиган пакетларни амалий даражада фильтрлайди. Сервер-даллолл</w:t>
      </w:r>
      <w:r w:rsidRPr="003C17F1">
        <w:rPr>
          <w:i/>
          <w:sz w:val="28"/>
          <w:szCs w:val="28"/>
        </w:rPr>
        <w:t>ap</w:t>
      </w:r>
      <w:r w:rsidRPr="003C17F1">
        <w:rPr>
          <w:i/>
          <w:sz w:val="28"/>
          <w:szCs w:val="28"/>
          <w:lang w:val="ru-RU"/>
        </w:rPr>
        <w:t xml:space="preserve"> шлюз орқали аниқ сервер томонидан ишлаб чиқилган маълумотларни қайтадан йўналтиради.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Амалий даражадаги шлюзлар нафақат пакетларни фильтрлаш, балки сервернинг барча ишларини қайд қилиш ва тармоқ админстраторини нохуш ишлардан хабар қилиш имкониятига ҳам эга.</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Амалий даражадаги шлюзларнинг афзалликлари қуйидагилардан иборат:</w:t>
      </w:r>
    </w:p>
    <w:p w:rsidR="00B7740F" w:rsidRPr="003C17F1" w:rsidRDefault="00B7740F" w:rsidP="00B7740F">
      <w:pPr>
        <w:numPr>
          <w:ilvl w:val="0"/>
          <w:numId w:val="7"/>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глобал тармоқ томонидан ички тармоқ таркиби кўринмайди;</w:t>
      </w:r>
    </w:p>
    <w:p w:rsidR="00B7740F" w:rsidRPr="003C17F1" w:rsidRDefault="00B7740F" w:rsidP="00B7740F">
      <w:pPr>
        <w:numPr>
          <w:ilvl w:val="0"/>
          <w:numId w:val="7"/>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ишончли аутентификация ва қайд қилиш;</w:t>
      </w:r>
    </w:p>
    <w:p w:rsidR="00B7740F" w:rsidRPr="003C17F1" w:rsidRDefault="00B7740F" w:rsidP="00B7740F">
      <w:pPr>
        <w:numPr>
          <w:ilvl w:val="0"/>
          <w:numId w:val="7"/>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фильтрлаш қоидаларининг енгиллиги;</w:t>
      </w:r>
    </w:p>
    <w:p w:rsidR="00B7740F" w:rsidRPr="003C17F1" w:rsidRDefault="00B7740F" w:rsidP="00B7740F">
      <w:pPr>
        <w:numPr>
          <w:ilvl w:val="0"/>
          <w:numId w:val="7"/>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кўп тамойилли назоратларни амалга ошириш мумкинлиги.</w:t>
      </w:r>
    </w:p>
    <w:p w:rsidR="00B7740F" w:rsidRPr="003C17F1" w:rsidRDefault="00B7740F" w:rsidP="00B7740F">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Фильтрловчи-йўлловчиларга нисбатан амалий даражадаги шлюзларнинг камчиликлари қуйидагилардан иборат самарадорлигининг пастлиги; нархининг қиммат бўлиши.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Амалий даражадаги шлюзлар сифатида қуйидагиларни мисол қилиб келтириш мумкин:</w:t>
      </w:r>
    </w:p>
    <w:p w:rsidR="00B7740F" w:rsidRPr="003C17F1" w:rsidRDefault="00B7740F" w:rsidP="00B7740F">
      <w:pPr>
        <w:numPr>
          <w:ilvl w:val="0"/>
          <w:numId w:val="8"/>
        </w:numPr>
        <w:shd w:val="clear" w:color="auto" w:fill="FFFFFF"/>
        <w:autoSpaceDE w:val="0"/>
        <w:autoSpaceDN w:val="0"/>
        <w:adjustRightInd w:val="0"/>
        <w:spacing w:line="360" w:lineRule="auto"/>
        <w:jc w:val="both"/>
        <w:rPr>
          <w:sz w:val="28"/>
          <w:szCs w:val="28"/>
          <w:lang w:val="ru-RU"/>
        </w:rPr>
      </w:pPr>
      <w:r w:rsidRPr="003C17F1">
        <w:rPr>
          <w:sz w:val="28"/>
          <w:szCs w:val="28"/>
        </w:rPr>
        <w:t>Border</w:t>
      </w:r>
      <w:r w:rsidRPr="003C17F1">
        <w:rPr>
          <w:sz w:val="28"/>
          <w:szCs w:val="28"/>
          <w:lang w:val="ru-RU"/>
        </w:rPr>
        <w:t xml:space="preserve"> </w:t>
      </w:r>
      <w:r w:rsidRPr="003C17F1">
        <w:rPr>
          <w:sz w:val="28"/>
          <w:szCs w:val="28"/>
        </w:rPr>
        <w:t>Ware</w:t>
      </w:r>
      <w:r w:rsidRPr="003C17F1">
        <w:rPr>
          <w:sz w:val="28"/>
          <w:szCs w:val="28"/>
          <w:lang w:val="ru-RU"/>
        </w:rPr>
        <w:t xml:space="preserve"> </w:t>
      </w:r>
      <w:r w:rsidRPr="003C17F1">
        <w:rPr>
          <w:sz w:val="28"/>
          <w:szCs w:val="28"/>
        </w:rPr>
        <w:t>Fire</w:t>
      </w:r>
      <w:r w:rsidRPr="003C17F1">
        <w:rPr>
          <w:sz w:val="28"/>
          <w:szCs w:val="28"/>
          <w:lang w:val="ru-RU"/>
        </w:rPr>
        <w:t xml:space="preserve"> </w:t>
      </w:r>
      <w:r w:rsidRPr="003C17F1">
        <w:rPr>
          <w:sz w:val="28"/>
          <w:szCs w:val="28"/>
        </w:rPr>
        <w:t>Wall</w:t>
      </w:r>
      <w:r w:rsidRPr="003C17F1">
        <w:rPr>
          <w:sz w:val="28"/>
          <w:szCs w:val="28"/>
          <w:lang w:val="ru-RU"/>
        </w:rPr>
        <w:t xml:space="preserve"> </w:t>
      </w:r>
      <w:r w:rsidRPr="003C17F1">
        <w:rPr>
          <w:sz w:val="28"/>
          <w:szCs w:val="28"/>
        </w:rPr>
        <w:t>Server</w:t>
      </w:r>
      <w:r w:rsidRPr="003C17F1">
        <w:rPr>
          <w:sz w:val="28"/>
          <w:szCs w:val="28"/>
          <w:lang w:val="ru-RU"/>
        </w:rPr>
        <w:t xml:space="preserve"> — жўнатувчининг ва қабўл қилувчининг манзилларини, вақтини ва фойдаланилган протоколларни қайд қилади;</w:t>
      </w:r>
    </w:p>
    <w:p w:rsidR="00B7740F" w:rsidRPr="003C17F1" w:rsidRDefault="00B7740F" w:rsidP="00B7740F">
      <w:pPr>
        <w:numPr>
          <w:ilvl w:val="0"/>
          <w:numId w:val="8"/>
        </w:numPr>
        <w:shd w:val="clear" w:color="auto" w:fill="FFFFFF"/>
        <w:autoSpaceDE w:val="0"/>
        <w:autoSpaceDN w:val="0"/>
        <w:adjustRightInd w:val="0"/>
        <w:spacing w:line="360" w:lineRule="auto"/>
        <w:jc w:val="both"/>
        <w:rPr>
          <w:sz w:val="28"/>
          <w:szCs w:val="28"/>
          <w:lang w:val="ru-RU"/>
        </w:rPr>
      </w:pPr>
      <w:r w:rsidRPr="003C17F1">
        <w:rPr>
          <w:sz w:val="28"/>
          <w:szCs w:val="28"/>
        </w:rPr>
        <w:lastRenderedPageBreak/>
        <w:t>Black</w:t>
      </w:r>
      <w:r w:rsidRPr="003C17F1">
        <w:rPr>
          <w:sz w:val="28"/>
          <w:szCs w:val="28"/>
          <w:lang w:val="ru-RU"/>
        </w:rPr>
        <w:t xml:space="preserve"> </w:t>
      </w:r>
      <w:r w:rsidRPr="003C17F1">
        <w:rPr>
          <w:sz w:val="28"/>
          <w:szCs w:val="28"/>
        </w:rPr>
        <w:t>Hole</w:t>
      </w:r>
      <w:r w:rsidRPr="003C17F1">
        <w:rPr>
          <w:sz w:val="28"/>
          <w:szCs w:val="28"/>
          <w:lang w:val="ru-RU"/>
        </w:rPr>
        <w:t xml:space="preserve"> — сервернинг барча ишларини қайд қилади ва тармоқ администраторига кутилаётган бузилиш хақида хабар жўнатади.</w:t>
      </w:r>
    </w:p>
    <w:p w:rsidR="00B7740F" w:rsidRPr="003C17F1" w:rsidRDefault="00B7740F" w:rsidP="00B7740F">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Бўлардан ташқари қуйидаги шлюзлар ҳам қўлланилади:</w:t>
      </w:r>
    </w:p>
    <w:p w:rsidR="00B7740F" w:rsidRPr="003C17F1" w:rsidRDefault="00B7740F" w:rsidP="00B7740F">
      <w:pPr>
        <w:spacing w:line="360" w:lineRule="auto"/>
        <w:ind w:firstLine="720"/>
        <w:jc w:val="both"/>
        <w:rPr>
          <w:sz w:val="28"/>
          <w:szCs w:val="28"/>
        </w:rPr>
      </w:pPr>
      <w:r w:rsidRPr="003C17F1">
        <w:rPr>
          <w:sz w:val="28"/>
          <w:szCs w:val="28"/>
        </w:rPr>
        <w:t xml:space="preserve">Gauntlet Internel FirewaU, Alta Visla FireWali, ANS Interlock </w:t>
      </w:r>
      <w:r w:rsidRPr="003C17F1">
        <w:rPr>
          <w:sz w:val="28"/>
          <w:szCs w:val="28"/>
          <w:lang w:val="ru-RU"/>
        </w:rPr>
        <w:t>ва</w:t>
      </w:r>
      <w:r w:rsidRPr="003C17F1">
        <w:rPr>
          <w:sz w:val="28"/>
          <w:szCs w:val="28"/>
        </w:rPr>
        <w:t xml:space="preserve"> </w:t>
      </w:r>
      <w:r w:rsidRPr="003C17F1">
        <w:rPr>
          <w:sz w:val="28"/>
          <w:szCs w:val="28"/>
          <w:lang w:val="ru-RU"/>
        </w:rPr>
        <w:t>бошқалар</w:t>
      </w:r>
      <w:r w:rsidRPr="003C17F1">
        <w:rPr>
          <w:sz w:val="28"/>
          <w:szCs w:val="28"/>
        </w:rPr>
        <w:t>.</w:t>
      </w:r>
    </w:p>
    <w:p w:rsidR="00C53144" w:rsidRDefault="00B7740F" w:rsidP="00B7740F">
      <w:r w:rsidRPr="003C17F1">
        <w:rPr>
          <w:b/>
          <w:bCs/>
          <w:sz w:val="28"/>
          <w:szCs w:val="28"/>
        </w:rP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41BE"/>
    <w:multiLevelType w:val="hybridMultilevel"/>
    <w:tmpl w:val="D13EDDC2"/>
    <w:lvl w:ilvl="0" w:tplc="049E63E8">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3E30A4"/>
    <w:multiLevelType w:val="hybridMultilevel"/>
    <w:tmpl w:val="943EA8F0"/>
    <w:lvl w:ilvl="0" w:tplc="6F8825FE">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330E61F9"/>
    <w:multiLevelType w:val="hybridMultilevel"/>
    <w:tmpl w:val="AFAA9096"/>
    <w:lvl w:ilvl="0" w:tplc="EBA0DBD6">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47F1275A"/>
    <w:multiLevelType w:val="hybridMultilevel"/>
    <w:tmpl w:val="BB346A62"/>
    <w:lvl w:ilvl="0" w:tplc="2B585BD0">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4C4C3483"/>
    <w:multiLevelType w:val="hybridMultilevel"/>
    <w:tmpl w:val="7FE605C2"/>
    <w:lvl w:ilvl="0" w:tplc="6F8825FE">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68D61ED6"/>
    <w:multiLevelType w:val="hybridMultilevel"/>
    <w:tmpl w:val="794CFF40"/>
    <w:lvl w:ilvl="0" w:tplc="6F8825FE">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6C095BB5"/>
    <w:multiLevelType w:val="hybridMultilevel"/>
    <w:tmpl w:val="CE007900"/>
    <w:lvl w:ilvl="0" w:tplc="EBA0DBD6">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726E407D"/>
    <w:multiLevelType w:val="hybridMultilevel"/>
    <w:tmpl w:val="72884E12"/>
    <w:lvl w:ilvl="0" w:tplc="EBA0DBD6">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727E248D"/>
    <w:multiLevelType w:val="hybridMultilevel"/>
    <w:tmpl w:val="BC1E3F84"/>
    <w:lvl w:ilvl="0" w:tplc="6F8825FE">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6"/>
  </w:num>
  <w:num w:numId="3">
    <w:abstractNumId w:val="2"/>
  </w:num>
  <w:num w:numId="4">
    <w:abstractNumId w:val="7"/>
  </w:num>
  <w:num w:numId="5">
    <w:abstractNumId w:val="4"/>
  </w:num>
  <w:num w:numId="6">
    <w:abstractNumId w:val="8"/>
  </w:num>
  <w:num w:numId="7">
    <w:abstractNumId w:val="1"/>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7740F"/>
    <w:rsid w:val="004538CB"/>
    <w:rsid w:val="008D4083"/>
    <w:rsid w:val="00A93C87"/>
    <w:rsid w:val="00B10225"/>
    <w:rsid w:val="00B7740F"/>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40F"/>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7740F"/>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7740F"/>
    <w:rPr>
      <w:rFonts w:ascii="Tahoma" w:hAnsi="Tahoma" w:cs="Tahoma"/>
      <w:sz w:val="16"/>
      <w:szCs w:val="16"/>
    </w:rPr>
  </w:style>
  <w:style w:type="character" w:customStyle="1" w:styleId="a5">
    <w:name w:val="Текст выноски Знак"/>
    <w:basedOn w:val="a0"/>
    <w:link w:val="a4"/>
    <w:uiPriority w:val="99"/>
    <w:semiHidden/>
    <w:rsid w:val="00B7740F"/>
    <w:rPr>
      <w:rFonts w:ascii="Tahoma" w:eastAsia="Times New Roman" w:hAnsi="Tahoma" w:cs="Tahoma"/>
      <w:sz w:val="16"/>
      <w:szCs w:val="16"/>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2125</Words>
  <Characters>12119</Characters>
  <Application>Microsoft Office Word</Application>
  <DocSecurity>0</DocSecurity>
  <Lines>100</Lines>
  <Paragraphs>28</Paragraphs>
  <ScaleCrop>false</ScaleCrop>
  <Company/>
  <LinksUpToDate>false</LinksUpToDate>
  <CharactersWithSpaces>14216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2012-09-22T07:22:00Z</dcterms:created>
  <dcterms:modified xsi:type="dcterms:W3CDTF">2012-09-22T07:22:00Z</dcterms:modified>
</cp:coreProperties>
</file>